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D3F21" w14:textId="77777777" w:rsidR="00C269B4" w:rsidRPr="000C3FB7" w:rsidRDefault="00C269B4" w:rsidP="000C3FB7">
      <w:pPr>
        <w:spacing w:line="240" w:lineRule="auto"/>
        <w:jc w:val="center"/>
        <w:rPr>
          <w:rFonts w:ascii="Quattrocento" w:hAnsi="Quattrocento"/>
          <w:b/>
          <w:bCs/>
          <w:sz w:val="24"/>
          <w:szCs w:val="24"/>
        </w:rPr>
      </w:pPr>
      <w:bookmarkStart w:id="0" w:name="_Hlk181721085"/>
      <w:r w:rsidRPr="000C3FB7">
        <w:rPr>
          <w:rFonts w:ascii="Quattrocento" w:hAnsi="Quattrocento"/>
          <w:b/>
          <w:bCs/>
          <w:sz w:val="24"/>
          <w:szCs w:val="24"/>
        </w:rPr>
        <w:t>INFORMATION ON THE FINANCIAL SERVICES ACT</w:t>
      </w:r>
    </w:p>
    <w:tbl>
      <w:tblPr>
        <w:tblStyle w:val="TableGrid"/>
        <w:tblpPr w:leftFromText="180" w:rightFromText="180" w:vertAnchor="text" w:horzAnchor="margin" w:tblpXSpec="center" w:tblpY="1290"/>
        <w:tblW w:w="514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
        <w:gridCol w:w="5249"/>
      </w:tblGrid>
      <w:tr w:rsidR="00037BBC" w:rsidRPr="00262834" w14:paraId="6448628A" w14:textId="77777777" w:rsidTr="00037BBC">
        <w:trPr>
          <w:trHeight w:val="2785"/>
          <w:jc w:val="center"/>
        </w:trPr>
        <w:tc>
          <w:tcPr>
            <w:tcW w:w="2302" w:type="pct"/>
          </w:tcPr>
          <w:p w14:paraId="0DFCF7AB" w14:textId="77777777" w:rsidR="000C3FB7" w:rsidRPr="000C3FB7" w:rsidRDefault="000C3FB7" w:rsidP="00037BBC">
            <w:pPr>
              <w:tabs>
                <w:tab w:val="left" w:pos="5865"/>
              </w:tabs>
              <w:spacing w:line="240" w:lineRule="auto"/>
              <w:ind w:right="-56" w:firstLine="0"/>
              <w:rPr>
                <w:rFonts w:ascii="Quattrocento" w:eastAsia="Palatino Linotype" w:hAnsi="Quattrocento" w:cstheme="minorHAnsi"/>
                <w:szCs w:val="22"/>
              </w:rPr>
            </w:pPr>
            <w:bookmarkStart w:id="1" w:name="_Hlk181721101"/>
            <w:bookmarkEnd w:id="0"/>
            <w:r w:rsidRPr="000C3FB7">
              <w:rPr>
                <w:rFonts w:ascii="Quattrocento" w:eastAsia="Palatino Linotype" w:hAnsi="Quattrocento" w:cstheme="minorHAnsi"/>
                <w:b/>
                <w:position w:val="1"/>
                <w:szCs w:val="22"/>
              </w:rPr>
              <w:t>Name,</w:t>
            </w:r>
            <w:r w:rsidRPr="000C3FB7">
              <w:rPr>
                <w:rFonts w:ascii="Quattrocento" w:eastAsia="Palatino Linotype" w:hAnsi="Quattrocento" w:cstheme="minorHAnsi"/>
                <w:b/>
                <w:spacing w:val="4"/>
                <w:position w:val="1"/>
                <w:szCs w:val="22"/>
              </w:rPr>
              <w:t xml:space="preserve"> </w:t>
            </w:r>
            <w:r w:rsidRPr="000C3FB7">
              <w:rPr>
                <w:rFonts w:ascii="Quattrocento" w:eastAsia="Palatino Linotype" w:hAnsi="Quattrocento" w:cstheme="minorHAnsi"/>
                <w:b/>
                <w:position w:val="1"/>
                <w:szCs w:val="22"/>
              </w:rPr>
              <w:t>ad</w:t>
            </w:r>
            <w:r w:rsidRPr="000C3FB7">
              <w:rPr>
                <w:rFonts w:ascii="Quattrocento" w:eastAsia="Palatino Linotype" w:hAnsi="Quattrocento" w:cstheme="minorHAnsi"/>
                <w:b/>
                <w:spacing w:val="-1"/>
                <w:position w:val="1"/>
                <w:szCs w:val="22"/>
              </w:rPr>
              <w:t>d</w:t>
            </w:r>
            <w:r w:rsidRPr="000C3FB7">
              <w:rPr>
                <w:rFonts w:ascii="Quattrocento" w:eastAsia="Palatino Linotype" w:hAnsi="Quattrocento" w:cstheme="minorHAnsi"/>
                <w:b/>
                <w:position w:val="1"/>
                <w:szCs w:val="22"/>
              </w:rPr>
              <w:t>re</w:t>
            </w:r>
            <w:r w:rsidRPr="000C3FB7">
              <w:rPr>
                <w:rFonts w:ascii="Quattrocento" w:eastAsia="Palatino Linotype" w:hAnsi="Quattrocento" w:cstheme="minorHAnsi"/>
                <w:b/>
                <w:spacing w:val="1"/>
                <w:position w:val="1"/>
                <w:szCs w:val="22"/>
              </w:rPr>
              <w:t>s</w:t>
            </w:r>
            <w:r w:rsidRPr="000C3FB7">
              <w:rPr>
                <w:rFonts w:ascii="Quattrocento" w:eastAsia="Palatino Linotype" w:hAnsi="Quattrocento" w:cstheme="minorHAnsi"/>
                <w:b/>
                <w:position w:val="1"/>
                <w:szCs w:val="22"/>
              </w:rPr>
              <w:t>s,</w:t>
            </w:r>
            <w:r w:rsidRPr="000C3FB7">
              <w:rPr>
                <w:rFonts w:ascii="Quattrocento" w:eastAsia="Palatino Linotype" w:hAnsi="Quattrocento" w:cstheme="minorHAnsi"/>
                <w:b/>
                <w:spacing w:val="9"/>
                <w:position w:val="1"/>
                <w:szCs w:val="22"/>
              </w:rPr>
              <w:t xml:space="preserve"> </w:t>
            </w:r>
            <w:r w:rsidRPr="000C3FB7">
              <w:rPr>
                <w:rFonts w:ascii="Quattrocento" w:eastAsia="Palatino Linotype" w:hAnsi="Quattrocento" w:cstheme="minorHAnsi"/>
                <w:b/>
                <w:position w:val="1"/>
                <w:szCs w:val="22"/>
              </w:rPr>
              <w:t>and</w:t>
            </w:r>
            <w:r w:rsidRPr="000C3FB7">
              <w:rPr>
                <w:rFonts w:ascii="Quattrocento" w:eastAsia="Palatino Linotype" w:hAnsi="Quattrocento" w:cstheme="minorHAnsi"/>
                <w:b/>
                <w:spacing w:val="11"/>
                <w:position w:val="1"/>
                <w:szCs w:val="22"/>
              </w:rPr>
              <w:t xml:space="preserve"> </w:t>
            </w:r>
            <w:r w:rsidRPr="000C3FB7">
              <w:rPr>
                <w:rFonts w:ascii="Quattrocento" w:eastAsia="Palatino Linotype" w:hAnsi="Quattrocento" w:cstheme="minorHAnsi"/>
                <w:b/>
                <w:spacing w:val="1"/>
                <w:position w:val="1"/>
                <w:szCs w:val="22"/>
              </w:rPr>
              <w:t>c</w:t>
            </w:r>
            <w:r w:rsidRPr="000C3FB7">
              <w:rPr>
                <w:rFonts w:ascii="Quattrocento" w:eastAsia="Palatino Linotype" w:hAnsi="Quattrocento" w:cstheme="minorHAnsi"/>
                <w:b/>
                <w:spacing w:val="-1"/>
                <w:position w:val="1"/>
                <w:szCs w:val="22"/>
              </w:rPr>
              <w:t>o</w:t>
            </w:r>
            <w:r w:rsidRPr="000C3FB7">
              <w:rPr>
                <w:rFonts w:ascii="Quattrocento" w:eastAsia="Palatino Linotype" w:hAnsi="Quattrocento" w:cstheme="minorHAnsi"/>
                <w:b/>
                <w:position w:val="1"/>
                <w:szCs w:val="22"/>
              </w:rPr>
              <w:t>n</w:t>
            </w:r>
            <w:r w:rsidRPr="000C3FB7">
              <w:rPr>
                <w:rFonts w:ascii="Quattrocento" w:eastAsia="Palatino Linotype" w:hAnsi="Quattrocento" w:cstheme="minorHAnsi"/>
                <w:b/>
                <w:spacing w:val="1"/>
                <w:position w:val="1"/>
                <w:szCs w:val="22"/>
              </w:rPr>
              <w:t>t</w:t>
            </w:r>
            <w:r w:rsidRPr="000C3FB7">
              <w:rPr>
                <w:rFonts w:ascii="Quattrocento" w:eastAsia="Palatino Linotype" w:hAnsi="Quattrocento" w:cstheme="minorHAnsi"/>
                <w:b/>
                <w:position w:val="1"/>
                <w:szCs w:val="22"/>
              </w:rPr>
              <w:t>a</w:t>
            </w:r>
            <w:r w:rsidRPr="000C3FB7">
              <w:rPr>
                <w:rFonts w:ascii="Quattrocento" w:eastAsia="Palatino Linotype" w:hAnsi="Quattrocento" w:cstheme="minorHAnsi"/>
                <w:b/>
                <w:spacing w:val="1"/>
                <w:position w:val="1"/>
                <w:szCs w:val="22"/>
              </w:rPr>
              <w:t>c</w:t>
            </w:r>
            <w:r w:rsidRPr="000C3FB7">
              <w:rPr>
                <w:rFonts w:ascii="Quattrocento" w:eastAsia="Palatino Linotype" w:hAnsi="Quattrocento" w:cstheme="minorHAnsi"/>
                <w:b/>
                <w:position w:val="1"/>
                <w:szCs w:val="22"/>
              </w:rPr>
              <w:t>t</w:t>
            </w:r>
            <w:r w:rsidRPr="000C3FB7">
              <w:rPr>
                <w:rFonts w:ascii="Quattrocento" w:eastAsia="Palatino Linotype" w:hAnsi="Quattrocento" w:cstheme="minorHAnsi"/>
                <w:b/>
                <w:spacing w:val="34"/>
                <w:position w:val="1"/>
                <w:szCs w:val="22"/>
              </w:rPr>
              <w:t xml:space="preserve"> </w:t>
            </w:r>
            <w:r w:rsidRPr="000C3FB7">
              <w:rPr>
                <w:rFonts w:ascii="Quattrocento" w:eastAsia="Palatino Linotype" w:hAnsi="Quattrocento" w:cstheme="minorHAnsi"/>
                <w:b/>
                <w:position w:val="1"/>
                <w:szCs w:val="22"/>
              </w:rPr>
              <w:t>de</w:t>
            </w:r>
            <w:r w:rsidRPr="000C3FB7">
              <w:rPr>
                <w:rFonts w:ascii="Quattrocento" w:eastAsia="Palatino Linotype" w:hAnsi="Quattrocento" w:cstheme="minorHAnsi"/>
                <w:b/>
                <w:spacing w:val="-2"/>
                <w:position w:val="1"/>
                <w:szCs w:val="22"/>
              </w:rPr>
              <w:t>t</w:t>
            </w:r>
            <w:r w:rsidRPr="000C3FB7">
              <w:rPr>
                <w:rFonts w:ascii="Quattrocento" w:eastAsia="Palatino Linotype" w:hAnsi="Quattrocento" w:cstheme="minorHAnsi"/>
                <w:b/>
                <w:position w:val="1"/>
                <w:szCs w:val="22"/>
              </w:rPr>
              <w:t>a</w:t>
            </w:r>
            <w:r w:rsidRPr="000C3FB7">
              <w:rPr>
                <w:rFonts w:ascii="Quattrocento" w:eastAsia="Palatino Linotype" w:hAnsi="Quattrocento" w:cstheme="minorHAnsi"/>
                <w:b/>
                <w:spacing w:val="1"/>
                <w:position w:val="1"/>
                <w:szCs w:val="22"/>
              </w:rPr>
              <w:t>i</w:t>
            </w:r>
            <w:r w:rsidRPr="000C3FB7">
              <w:rPr>
                <w:rFonts w:ascii="Quattrocento" w:eastAsia="Palatino Linotype" w:hAnsi="Quattrocento" w:cstheme="minorHAnsi"/>
                <w:b/>
                <w:spacing w:val="-2"/>
                <w:position w:val="1"/>
                <w:szCs w:val="22"/>
              </w:rPr>
              <w:t>l</w:t>
            </w:r>
            <w:r w:rsidRPr="000C3FB7">
              <w:rPr>
                <w:rFonts w:ascii="Quattrocento" w:eastAsia="Palatino Linotype" w:hAnsi="Quattrocento" w:cstheme="minorHAnsi"/>
                <w:b/>
                <w:position w:val="1"/>
                <w:szCs w:val="22"/>
              </w:rPr>
              <w:t>s</w:t>
            </w:r>
            <w:r w:rsidRPr="000C3FB7">
              <w:rPr>
                <w:rFonts w:ascii="Quattrocento" w:eastAsia="Palatino Linotype" w:hAnsi="Quattrocento" w:cstheme="minorHAnsi"/>
                <w:b/>
                <w:spacing w:val="-16"/>
                <w:position w:val="1"/>
                <w:szCs w:val="22"/>
              </w:rPr>
              <w:t xml:space="preserve"> </w:t>
            </w:r>
            <w:r w:rsidRPr="000C3FB7">
              <w:rPr>
                <w:rFonts w:ascii="Quattrocento" w:eastAsia="Palatino Linotype" w:hAnsi="Quattrocento" w:cstheme="minorHAnsi"/>
                <w:b/>
                <w:position w:val="1"/>
                <w:szCs w:val="22"/>
              </w:rPr>
              <w:t>of</w:t>
            </w:r>
            <w:r w:rsidRPr="000C3FB7">
              <w:rPr>
                <w:rFonts w:ascii="Quattrocento" w:eastAsia="Palatino Linotype" w:hAnsi="Quattrocento" w:cstheme="minorHAnsi"/>
                <w:b/>
                <w:spacing w:val="-12"/>
                <w:position w:val="1"/>
                <w:szCs w:val="22"/>
              </w:rPr>
              <w:t xml:space="preserve"> </w:t>
            </w:r>
            <w:r w:rsidRPr="000C3FB7">
              <w:rPr>
                <w:rFonts w:ascii="Quattrocento" w:eastAsia="Palatino Linotype" w:hAnsi="Quattrocento" w:cstheme="minorHAnsi"/>
                <w:b/>
                <w:position w:val="1"/>
                <w:szCs w:val="22"/>
              </w:rPr>
              <w:t xml:space="preserve">SE  </w:t>
            </w:r>
          </w:p>
          <w:p w14:paraId="3CB6211B" w14:textId="77777777" w:rsidR="000C3FB7" w:rsidRPr="00262834" w:rsidRDefault="000C3FB7" w:rsidP="00037BBC">
            <w:pPr>
              <w:spacing w:line="240" w:lineRule="auto"/>
              <w:ind w:firstLine="0"/>
              <w:rPr>
                <w:rFonts w:cstheme="minorBidi"/>
                <w:szCs w:val="22"/>
                <w:lang w:val="fr-FR"/>
              </w:rPr>
            </w:pPr>
            <w:r w:rsidRPr="00A667FA">
              <w:rPr>
                <w:sz w:val="20"/>
                <w:szCs w:val="22"/>
                <w:lang w:val="fr-FR"/>
              </w:rPr>
              <w:t xml:space="preserve">Swissential SA </w:t>
            </w:r>
            <w:proofErr w:type="spellStart"/>
            <w:r w:rsidRPr="00A667FA">
              <w:rPr>
                <w:sz w:val="20"/>
                <w:szCs w:val="22"/>
                <w:lang w:val="fr-FR"/>
              </w:rPr>
              <w:t>Chantavril</w:t>
            </w:r>
            <w:proofErr w:type="spellEnd"/>
            <w:r w:rsidRPr="00A667FA">
              <w:rPr>
                <w:sz w:val="20"/>
                <w:szCs w:val="22"/>
                <w:lang w:val="fr-FR"/>
              </w:rPr>
              <w:t xml:space="preserve"> 2-4</w:t>
            </w:r>
            <w:r w:rsidRPr="00A667FA">
              <w:rPr>
                <w:sz w:val="20"/>
                <w:szCs w:val="22"/>
                <w:lang w:val="fr-FR"/>
              </w:rPr>
              <w:br/>
              <w:t>1260 Nyon</w:t>
            </w:r>
            <w:r w:rsidRPr="00A667FA">
              <w:rPr>
                <w:sz w:val="20"/>
                <w:szCs w:val="22"/>
                <w:lang w:val="fr-FR"/>
              </w:rPr>
              <w:br/>
            </w:r>
            <w:proofErr w:type="spellStart"/>
            <w:r w:rsidRPr="00A667FA">
              <w:rPr>
                <w:sz w:val="20"/>
                <w:szCs w:val="22"/>
                <w:lang w:val="fr-FR"/>
              </w:rPr>
              <w:t>Switzerland</w:t>
            </w:r>
            <w:proofErr w:type="spellEnd"/>
            <w:r w:rsidRPr="00A667FA">
              <w:rPr>
                <w:sz w:val="20"/>
                <w:szCs w:val="22"/>
                <w:lang w:val="fr-FR"/>
              </w:rPr>
              <w:br/>
              <w:t>T : +41 22 786 20 20</w:t>
            </w:r>
            <w:r w:rsidRPr="00A667FA">
              <w:rPr>
                <w:sz w:val="20"/>
                <w:szCs w:val="22"/>
                <w:lang w:val="fr-FR"/>
              </w:rPr>
              <w:br/>
            </w:r>
            <w:proofErr w:type="gramStart"/>
            <w:r w:rsidRPr="00A667FA">
              <w:rPr>
                <w:sz w:val="20"/>
                <w:szCs w:val="22"/>
                <w:lang w:val="fr-FR"/>
              </w:rPr>
              <w:t>Email</w:t>
            </w:r>
            <w:proofErr w:type="gramEnd"/>
            <w:r w:rsidRPr="00A667FA">
              <w:rPr>
                <w:sz w:val="20"/>
                <w:szCs w:val="22"/>
                <w:lang w:val="fr-FR"/>
              </w:rPr>
              <w:t xml:space="preserve"> </w:t>
            </w:r>
            <w:hyperlink r:id="rId8">
              <w:r w:rsidRPr="00A667FA">
                <w:rPr>
                  <w:rStyle w:val="Hyperlink"/>
                  <w:sz w:val="20"/>
                  <w:szCs w:val="22"/>
                  <w:lang w:val="fr-FR"/>
                </w:rPr>
                <w:t>:  info@swissential.com</w:t>
              </w:r>
            </w:hyperlink>
            <w:r w:rsidRPr="00A667FA">
              <w:rPr>
                <w:sz w:val="20"/>
                <w:szCs w:val="22"/>
                <w:lang w:val="fr-FR"/>
              </w:rPr>
              <w:br/>
            </w:r>
            <w:proofErr w:type="spellStart"/>
            <w:r w:rsidRPr="00A667FA">
              <w:rPr>
                <w:sz w:val="20"/>
                <w:szCs w:val="22"/>
                <w:lang w:val="fr-FR"/>
              </w:rPr>
              <w:t>Website</w:t>
            </w:r>
            <w:proofErr w:type="spellEnd"/>
            <w:r w:rsidRPr="00A667FA">
              <w:rPr>
                <w:sz w:val="20"/>
                <w:szCs w:val="22"/>
                <w:lang w:val="fr-FR"/>
              </w:rPr>
              <w:t xml:space="preserve"> </w:t>
            </w:r>
            <w:hyperlink r:id="rId9">
              <w:r w:rsidRPr="00A667FA">
                <w:rPr>
                  <w:rStyle w:val="Hyperlink"/>
                  <w:sz w:val="20"/>
                  <w:szCs w:val="22"/>
                  <w:lang w:val="fr-FR"/>
                </w:rPr>
                <w:t>:  https://swissential.com</w:t>
              </w:r>
            </w:hyperlink>
          </w:p>
        </w:tc>
        <w:tc>
          <w:tcPr>
            <w:tcW w:w="263" w:type="pct"/>
          </w:tcPr>
          <w:p w14:paraId="3220D550" w14:textId="77777777" w:rsidR="000C3FB7" w:rsidRPr="008072F3" w:rsidRDefault="000C3FB7" w:rsidP="00037BBC">
            <w:pPr>
              <w:spacing w:line="240" w:lineRule="auto"/>
              <w:ind w:firstLine="0"/>
              <w:rPr>
                <w:rFonts w:ascii="Quattrocento" w:eastAsia="Palatino Linotype" w:hAnsi="Quattrocento" w:cstheme="minorHAnsi"/>
                <w:b/>
                <w:sz w:val="24"/>
              </w:rPr>
            </w:pPr>
          </w:p>
        </w:tc>
        <w:tc>
          <w:tcPr>
            <w:tcW w:w="2435" w:type="pct"/>
          </w:tcPr>
          <w:p w14:paraId="30A422FF" w14:textId="77777777" w:rsidR="000C3FB7" w:rsidRPr="000C3FB7" w:rsidRDefault="000C3FB7" w:rsidP="00037BBC">
            <w:pPr>
              <w:spacing w:line="240" w:lineRule="auto"/>
              <w:ind w:firstLine="0"/>
              <w:rPr>
                <w:rFonts w:ascii="Quattrocento" w:eastAsia="Palatino Linotype" w:hAnsi="Quattrocento" w:cstheme="minorHAnsi"/>
                <w:b/>
                <w:szCs w:val="22"/>
              </w:rPr>
            </w:pPr>
            <w:r w:rsidRPr="000C3FB7">
              <w:rPr>
                <w:rFonts w:ascii="Quattrocento" w:eastAsia="Palatino Linotype" w:hAnsi="Quattrocento" w:cstheme="minorHAnsi"/>
                <w:b/>
                <w:szCs w:val="22"/>
              </w:rPr>
              <w:t>C</w:t>
            </w:r>
            <w:r w:rsidRPr="000C3FB7">
              <w:rPr>
                <w:rFonts w:ascii="Quattrocento" w:eastAsia="Palatino Linotype" w:hAnsi="Quattrocento" w:cstheme="minorHAnsi"/>
                <w:b/>
                <w:spacing w:val="-1"/>
                <w:szCs w:val="22"/>
              </w:rPr>
              <w:t>o</w:t>
            </w:r>
            <w:r w:rsidRPr="000C3FB7">
              <w:rPr>
                <w:rFonts w:ascii="Quattrocento" w:eastAsia="Palatino Linotype" w:hAnsi="Quattrocento" w:cstheme="minorHAnsi"/>
                <w:b/>
                <w:szCs w:val="22"/>
              </w:rPr>
              <w:t>n</w:t>
            </w:r>
            <w:r w:rsidRPr="000C3FB7">
              <w:rPr>
                <w:rFonts w:ascii="Quattrocento" w:eastAsia="Palatino Linotype" w:hAnsi="Quattrocento" w:cstheme="minorHAnsi"/>
                <w:b/>
                <w:spacing w:val="1"/>
                <w:szCs w:val="22"/>
              </w:rPr>
              <w:t>t</w:t>
            </w:r>
            <w:r w:rsidRPr="000C3FB7">
              <w:rPr>
                <w:rFonts w:ascii="Quattrocento" w:eastAsia="Palatino Linotype" w:hAnsi="Quattrocento" w:cstheme="minorHAnsi"/>
                <w:b/>
                <w:szCs w:val="22"/>
              </w:rPr>
              <w:t>a</w:t>
            </w:r>
            <w:r w:rsidRPr="000C3FB7">
              <w:rPr>
                <w:rFonts w:ascii="Quattrocento" w:eastAsia="Palatino Linotype" w:hAnsi="Quattrocento" w:cstheme="minorHAnsi"/>
                <w:b/>
                <w:spacing w:val="1"/>
                <w:szCs w:val="22"/>
              </w:rPr>
              <w:t>c</w:t>
            </w:r>
            <w:r w:rsidRPr="000C3FB7">
              <w:rPr>
                <w:rFonts w:ascii="Quattrocento" w:eastAsia="Palatino Linotype" w:hAnsi="Quattrocento" w:cstheme="minorHAnsi"/>
                <w:b/>
                <w:szCs w:val="22"/>
              </w:rPr>
              <w:t>t</w:t>
            </w:r>
            <w:r w:rsidRPr="000C3FB7">
              <w:rPr>
                <w:rFonts w:ascii="Quattrocento" w:eastAsia="Palatino Linotype" w:hAnsi="Quattrocento" w:cstheme="minorHAnsi"/>
                <w:b/>
                <w:spacing w:val="3"/>
                <w:szCs w:val="22"/>
              </w:rPr>
              <w:t xml:space="preserve"> </w:t>
            </w:r>
            <w:r w:rsidRPr="000C3FB7">
              <w:rPr>
                <w:rFonts w:ascii="Quattrocento" w:eastAsia="Palatino Linotype" w:hAnsi="Quattrocento" w:cstheme="minorHAnsi"/>
                <w:b/>
                <w:szCs w:val="22"/>
              </w:rPr>
              <w:t>de</w:t>
            </w:r>
            <w:r w:rsidRPr="000C3FB7">
              <w:rPr>
                <w:rFonts w:ascii="Quattrocento" w:eastAsia="Palatino Linotype" w:hAnsi="Quattrocento" w:cstheme="minorHAnsi"/>
                <w:b/>
                <w:spacing w:val="-2"/>
                <w:szCs w:val="22"/>
              </w:rPr>
              <w:t>t</w:t>
            </w:r>
            <w:r w:rsidRPr="000C3FB7">
              <w:rPr>
                <w:rFonts w:ascii="Quattrocento" w:eastAsia="Palatino Linotype" w:hAnsi="Quattrocento" w:cstheme="minorHAnsi"/>
                <w:b/>
                <w:szCs w:val="22"/>
              </w:rPr>
              <w:t>a</w:t>
            </w:r>
            <w:r w:rsidRPr="000C3FB7">
              <w:rPr>
                <w:rFonts w:ascii="Quattrocento" w:eastAsia="Palatino Linotype" w:hAnsi="Quattrocento" w:cstheme="minorHAnsi"/>
                <w:b/>
                <w:spacing w:val="1"/>
                <w:szCs w:val="22"/>
              </w:rPr>
              <w:t>i</w:t>
            </w:r>
            <w:r w:rsidRPr="000C3FB7">
              <w:rPr>
                <w:rFonts w:ascii="Quattrocento" w:eastAsia="Palatino Linotype" w:hAnsi="Quattrocento" w:cstheme="minorHAnsi"/>
                <w:b/>
                <w:spacing w:val="-2"/>
                <w:szCs w:val="22"/>
              </w:rPr>
              <w:t>l</w:t>
            </w:r>
            <w:r w:rsidRPr="000C3FB7">
              <w:rPr>
                <w:rFonts w:ascii="Quattrocento" w:eastAsia="Palatino Linotype" w:hAnsi="Quattrocento" w:cstheme="minorHAnsi"/>
                <w:b/>
                <w:szCs w:val="22"/>
              </w:rPr>
              <w:t>s</w:t>
            </w:r>
            <w:r w:rsidRPr="000C3FB7">
              <w:rPr>
                <w:rFonts w:ascii="Quattrocento" w:eastAsia="Palatino Linotype" w:hAnsi="Quattrocento" w:cstheme="minorHAnsi"/>
                <w:b/>
                <w:spacing w:val="-16"/>
                <w:szCs w:val="22"/>
              </w:rPr>
              <w:t xml:space="preserve"> </w:t>
            </w:r>
            <w:r w:rsidRPr="000C3FB7">
              <w:rPr>
                <w:rFonts w:ascii="Quattrocento" w:eastAsia="Palatino Linotype" w:hAnsi="Quattrocento" w:cstheme="minorHAnsi"/>
                <w:b/>
                <w:szCs w:val="22"/>
              </w:rPr>
              <w:t>of</w:t>
            </w:r>
            <w:r w:rsidRPr="000C3FB7">
              <w:rPr>
                <w:rFonts w:ascii="Quattrocento" w:eastAsia="Palatino Linotype" w:hAnsi="Quattrocento" w:cstheme="minorHAnsi"/>
                <w:b/>
                <w:spacing w:val="-12"/>
                <w:szCs w:val="22"/>
              </w:rPr>
              <w:t xml:space="preserve"> </w:t>
            </w:r>
            <w:r w:rsidRPr="000C3FB7">
              <w:rPr>
                <w:rFonts w:ascii="Quattrocento" w:eastAsia="Palatino Linotype" w:hAnsi="Quattrocento" w:cstheme="minorHAnsi"/>
                <w:b/>
                <w:szCs w:val="22"/>
              </w:rPr>
              <w:t>t</w:t>
            </w:r>
            <w:r w:rsidRPr="000C3FB7">
              <w:rPr>
                <w:rFonts w:ascii="Quattrocento" w:eastAsia="Palatino Linotype" w:hAnsi="Quattrocento" w:cstheme="minorHAnsi"/>
                <w:b/>
                <w:spacing w:val="-1"/>
                <w:szCs w:val="22"/>
              </w:rPr>
              <w:t>h</w:t>
            </w:r>
            <w:r w:rsidRPr="000C3FB7">
              <w:rPr>
                <w:rFonts w:ascii="Quattrocento" w:eastAsia="Palatino Linotype" w:hAnsi="Quattrocento" w:cstheme="minorHAnsi"/>
                <w:b/>
                <w:szCs w:val="22"/>
              </w:rPr>
              <w:t>e</w:t>
            </w:r>
            <w:r w:rsidRPr="000C3FB7">
              <w:rPr>
                <w:rFonts w:ascii="Quattrocento" w:eastAsia="Palatino Linotype" w:hAnsi="Quattrocento" w:cstheme="minorHAnsi"/>
                <w:b/>
                <w:spacing w:val="2"/>
                <w:szCs w:val="22"/>
              </w:rPr>
              <w:t xml:space="preserve"> </w:t>
            </w:r>
            <w:r w:rsidRPr="000C3FB7">
              <w:rPr>
                <w:rFonts w:ascii="Quattrocento" w:eastAsia="Palatino Linotype" w:hAnsi="Quattrocento" w:cstheme="minorHAnsi"/>
                <w:b/>
                <w:w w:val="99"/>
                <w:szCs w:val="22"/>
              </w:rPr>
              <w:t>s</w:t>
            </w:r>
            <w:r w:rsidRPr="000C3FB7">
              <w:rPr>
                <w:rFonts w:ascii="Quattrocento" w:eastAsia="Palatino Linotype" w:hAnsi="Quattrocento" w:cstheme="minorHAnsi"/>
                <w:b/>
                <w:spacing w:val="2"/>
                <w:w w:val="99"/>
                <w:szCs w:val="22"/>
              </w:rPr>
              <w:t>u</w:t>
            </w:r>
            <w:r w:rsidRPr="000C3FB7">
              <w:rPr>
                <w:rFonts w:ascii="Quattrocento" w:eastAsia="Palatino Linotype" w:hAnsi="Quattrocento" w:cstheme="minorHAnsi"/>
                <w:b/>
                <w:spacing w:val="-1"/>
                <w:w w:val="102"/>
                <w:szCs w:val="22"/>
              </w:rPr>
              <w:t>p</w:t>
            </w:r>
            <w:r w:rsidRPr="000C3FB7">
              <w:rPr>
                <w:rFonts w:ascii="Quattrocento" w:eastAsia="Palatino Linotype" w:hAnsi="Quattrocento" w:cstheme="minorHAnsi"/>
                <w:b/>
                <w:w w:val="105"/>
                <w:szCs w:val="22"/>
              </w:rPr>
              <w:t>erv</w:t>
            </w:r>
            <w:r w:rsidRPr="000C3FB7">
              <w:rPr>
                <w:rFonts w:ascii="Quattrocento" w:eastAsia="Palatino Linotype" w:hAnsi="Quattrocento" w:cstheme="minorHAnsi"/>
                <w:b/>
                <w:spacing w:val="1"/>
                <w:w w:val="91"/>
                <w:szCs w:val="22"/>
              </w:rPr>
              <w:t>i</w:t>
            </w:r>
            <w:r w:rsidRPr="000C3FB7">
              <w:rPr>
                <w:rFonts w:ascii="Quattrocento" w:eastAsia="Palatino Linotype" w:hAnsi="Quattrocento" w:cstheme="minorHAnsi"/>
                <w:b/>
                <w:w w:val="102"/>
                <w:szCs w:val="22"/>
              </w:rPr>
              <w:t xml:space="preserve">sory </w:t>
            </w:r>
            <w:proofErr w:type="spellStart"/>
            <w:r w:rsidRPr="000C3FB7">
              <w:rPr>
                <w:rFonts w:ascii="Quattrocento" w:eastAsia="Palatino Linotype" w:hAnsi="Quattrocento" w:cstheme="minorHAnsi"/>
                <w:b/>
                <w:spacing w:val="-1"/>
                <w:szCs w:val="22"/>
              </w:rPr>
              <w:t>o</w:t>
            </w:r>
            <w:r w:rsidRPr="000C3FB7">
              <w:rPr>
                <w:rFonts w:ascii="Quattrocento" w:eastAsia="Palatino Linotype" w:hAnsi="Quattrocento" w:cstheme="minorHAnsi"/>
                <w:b/>
                <w:szCs w:val="22"/>
              </w:rPr>
              <w:t>rga</w:t>
            </w:r>
            <w:r w:rsidRPr="000C3FB7">
              <w:rPr>
                <w:rFonts w:ascii="Quattrocento" w:eastAsia="Palatino Linotype" w:hAnsi="Quattrocento" w:cstheme="minorHAnsi"/>
                <w:b/>
                <w:spacing w:val="1"/>
                <w:szCs w:val="22"/>
              </w:rPr>
              <w:t>ni</w:t>
            </w:r>
            <w:r w:rsidRPr="000C3FB7">
              <w:rPr>
                <w:rFonts w:ascii="Quattrocento" w:eastAsia="Palatino Linotype" w:hAnsi="Quattrocento" w:cstheme="minorHAnsi"/>
                <w:b/>
                <w:szCs w:val="22"/>
              </w:rPr>
              <w:t>s</w:t>
            </w:r>
            <w:r w:rsidRPr="000C3FB7">
              <w:rPr>
                <w:rFonts w:ascii="Quattrocento" w:eastAsia="Palatino Linotype" w:hAnsi="Quattrocento" w:cstheme="minorHAnsi"/>
                <w:b/>
                <w:spacing w:val="1"/>
                <w:szCs w:val="22"/>
              </w:rPr>
              <w:t>a</w:t>
            </w:r>
            <w:r w:rsidRPr="000C3FB7">
              <w:rPr>
                <w:rFonts w:ascii="Quattrocento" w:eastAsia="Palatino Linotype" w:hAnsi="Quattrocento" w:cstheme="minorHAnsi"/>
                <w:b/>
                <w:spacing w:val="-2"/>
                <w:szCs w:val="22"/>
              </w:rPr>
              <w:t>t</w:t>
            </w:r>
            <w:r w:rsidRPr="000C3FB7">
              <w:rPr>
                <w:rFonts w:ascii="Quattrocento" w:eastAsia="Palatino Linotype" w:hAnsi="Quattrocento" w:cstheme="minorHAnsi"/>
                <w:b/>
                <w:spacing w:val="1"/>
                <w:szCs w:val="22"/>
              </w:rPr>
              <w:t>i</w:t>
            </w:r>
            <w:r w:rsidRPr="000C3FB7">
              <w:rPr>
                <w:rFonts w:ascii="Quattrocento" w:eastAsia="Palatino Linotype" w:hAnsi="Quattrocento" w:cstheme="minorHAnsi"/>
                <w:b/>
                <w:spacing w:val="-1"/>
                <w:szCs w:val="22"/>
              </w:rPr>
              <w:t>o</w:t>
            </w:r>
            <w:r w:rsidRPr="000C3FB7">
              <w:rPr>
                <w:rFonts w:ascii="Quattrocento" w:eastAsia="Palatino Linotype" w:hAnsi="Quattrocento" w:cstheme="minorHAnsi"/>
                <w:b/>
                <w:szCs w:val="22"/>
              </w:rPr>
              <w:t>n</w:t>
            </w:r>
            <w:proofErr w:type="spellEnd"/>
          </w:p>
          <w:p w14:paraId="23DF6EAC" w14:textId="77777777" w:rsidR="000C3FB7" w:rsidRPr="00A667FA" w:rsidRDefault="000C3FB7" w:rsidP="00037BBC">
            <w:pPr>
              <w:spacing w:line="240" w:lineRule="auto"/>
              <w:ind w:right="198" w:firstLine="0"/>
              <w:jc w:val="both"/>
              <w:rPr>
                <w:rFonts w:eastAsia="Arial" w:cstheme="minorHAnsi"/>
                <w:sz w:val="20"/>
                <w:szCs w:val="22"/>
              </w:rPr>
            </w:pPr>
            <w:r w:rsidRPr="00A667FA">
              <w:rPr>
                <w:rFonts w:eastAsia="Arial" w:cstheme="minorHAnsi"/>
                <w:spacing w:val="-1"/>
                <w:sz w:val="20"/>
                <w:szCs w:val="22"/>
              </w:rPr>
              <w:t>S</w:t>
            </w:r>
            <w:r w:rsidRPr="00A667FA">
              <w:rPr>
                <w:rFonts w:eastAsia="Arial" w:cstheme="minorHAnsi"/>
                <w:sz w:val="20"/>
                <w:szCs w:val="22"/>
              </w:rPr>
              <w:t>E</w:t>
            </w:r>
            <w:r w:rsidRPr="00A667FA">
              <w:rPr>
                <w:rFonts w:eastAsia="Arial" w:cstheme="minorHAnsi"/>
                <w:spacing w:val="-16"/>
                <w:sz w:val="20"/>
                <w:szCs w:val="22"/>
              </w:rPr>
              <w:t xml:space="preserve"> </w:t>
            </w:r>
            <w:r w:rsidRPr="00A667FA">
              <w:rPr>
                <w:rFonts w:eastAsia="Arial" w:cstheme="minorHAnsi"/>
                <w:spacing w:val="-1"/>
                <w:sz w:val="20"/>
                <w:szCs w:val="22"/>
              </w:rPr>
              <w:t>i</w:t>
            </w:r>
            <w:r w:rsidRPr="00A667FA">
              <w:rPr>
                <w:rFonts w:eastAsia="Arial" w:cstheme="minorHAnsi"/>
                <w:sz w:val="20"/>
                <w:szCs w:val="22"/>
              </w:rPr>
              <w:t>s</w:t>
            </w:r>
            <w:r w:rsidRPr="00A667FA">
              <w:rPr>
                <w:rFonts w:eastAsia="Arial" w:cstheme="minorHAnsi"/>
                <w:spacing w:val="-15"/>
                <w:sz w:val="20"/>
                <w:szCs w:val="22"/>
              </w:rPr>
              <w:t xml:space="preserve"> directly supervised by </w:t>
            </w:r>
            <w:r w:rsidRPr="00A667FA">
              <w:rPr>
                <w:rFonts w:eastAsia="Arial" w:cstheme="minorHAnsi"/>
                <w:sz w:val="20"/>
                <w:szCs w:val="22"/>
              </w:rPr>
              <w:t>“</w:t>
            </w:r>
            <w:proofErr w:type="spellStart"/>
            <w:r w:rsidRPr="00A667FA">
              <w:rPr>
                <w:rFonts w:eastAsia="Arial" w:cstheme="minorHAnsi"/>
                <w:sz w:val="20"/>
                <w:szCs w:val="22"/>
              </w:rPr>
              <w:t>l’Organisme</w:t>
            </w:r>
            <w:proofErr w:type="spellEnd"/>
            <w:r w:rsidRPr="00A667FA">
              <w:rPr>
                <w:rFonts w:eastAsia="Arial" w:cstheme="minorHAnsi"/>
                <w:sz w:val="20"/>
                <w:szCs w:val="22"/>
              </w:rPr>
              <w:t xml:space="preserve"> de Surveillance des </w:t>
            </w:r>
            <w:proofErr w:type="spellStart"/>
            <w:r w:rsidRPr="00A667FA">
              <w:rPr>
                <w:rFonts w:eastAsia="Arial" w:cstheme="minorHAnsi"/>
                <w:sz w:val="20"/>
                <w:szCs w:val="22"/>
              </w:rPr>
              <w:t>Instituts</w:t>
            </w:r>
            <w:proofErr w:type="spellEnd"/>
            <w:r w:rsidRPr="00A667FA">
              <w:rPr>
                <w:rFonts w:eastAsia="Arial" w:cstheme="minorHAnsi"/>
                <w:sz w:val="20"/>
                <w:szCs w:val="22"/>
              </w:rPr>
              <w:t xml:space="preserve"> </w:t>
            </w:r>
            <w:proofErr w:type="gramStart"/>
            <w:r w:rsidRPr="00A667FA">
              <w:rPr>
                <w:rFonts w:eastAsia="Arial" w:cstheme="minorHAnsi"/>
                <w:sz w:val="20"/>
                <w:szCs w:val="22"/>
              </w:rPr>
              <w:t>Financiers</w:t>
            </w:r>
            <w:r w:rsidRPr="00A667FA">
              <w:rPr>
                <w:rFonts w:eastAsia="Cambria" w:cstheme="minorHAnsi"/>
                <w:spacing w:val="-5"/>
                <w:w w:val="98"/>
                <w:sz w:val="20"/>
                <w:szCs w:val="22"/>
              </w:rPr>
              <w:t>“</w:t>
            </w:r>
            <w:r w:rsidRPr="00A667FA">
              <w:rPr>
                <w:rFonts w:eastAsia="Arial" w:cstheme="minorHAnsi"/>
                <w:sz w:val="20"/>
                <w:szCs w:val="22"/>
              </w:rPr>
              <w:t> otherwise</w:t>
            </w:r>
            <w:proofErr w:type="gramEnd"/>
            <w:r w:rsidRPr="00A667FA">
              <w:rPr>
                <w:rFonts w:eastAsia="Arial" w:cstheme="minorHAnsi"/>
                <w:sz w:val="20"/>
                <w:szCs w:val="22"/>
              </w:rPr>
              <w:t xml:space="preserve"> known as OSIF:</w:t>
            </w:r>
          </w:p>
          <w:p w14:paraId="4DA594C0" w14:textId="77777777" w:rsidR="000C3FB7" w:rsidRPr="00C269B4" w:rsidRDefault="000C3FB7" w:rsidP="00037BBC">
            <w:pPr>
              <w:spacing w:line="240" w:lineRule="auto"/>
              <w:ind w:firstLine="0"/>
            </w:pPr>
            <w:r w:rsidRPr="00A667FA">
              <w:rPr>
                <w:sz w:val="20"/>
                <w:szCs w:val="22"/>
              </w:rPr>
              <w:t>OSIF</w:t>
            </w:r>
            <w:r w:rsidRPr="00A667FA">
              <w:rPr>
                <w:sz w:val="20"/>
                <w:szCs w:val="22"/>
              </w:rPr>
              <w:br/>
              <w:t>Rue de Rive 8</w:t>
            </w:r>
            <w:r w:rsidRPr="00A667FA">
              <w:rPr>
                <w:sz w:val="20"/>
                <w:szCs w:val="22"/>
              </w:rPr>
              <w:br/>
              <w:t>1204 Geneva</w:t>
            </w:r>
            <w:r w:rsidRPr="00A667FA">
              <w:rPr>
                <w:sz w:val="20"/>
                <w:szCs w:val="22"/>
              </w:rPr>
              <w:br/>
              <w:t>Switzerland</w:t>
            </w:r>
            <w:r w:rsidRPr="00A667FA">
              <w:rPr>
                <w:sz w:val="20"/>
                <w:szCs w:val="22"/>
              </w:rPr>
              <w:br/>
            </w:r>
            <w:proofErr w:type="gramStart"/>
            <w:r w:rsidRPr="00A667FA">
              <w:rPr>
                <w:sz w:val="20"/>
                <w:szCs w:val="22"/>
              </w:rPr>
              <w:t>T:+</w:t>
            </w:r>
            <w:proofErr w:type="gramEnd"/>
            <w:r w:rsidRPr="00A667FA">
              <w:rPr>
                <w:sz w:val="20"/>
                <w:szCs w:val="22"/>
              </w:rPr>
              <w:t>41 22 580 39 39</w:t>
            </w:r>
            <w:r w:rsidRPr="00A667FA">
              <w:rPr>
                <w:sz w:val="20"/>
                <w:szCs w:val="22"/>
              </w:rPr>
              <w:br/>
              <w:t xml:space="preserve">Email : welcome@osif.ch </w:t>
            </w:r>
          </w:p>
        </w:tc>
      </w:tr>
      <w:tr w:rsidR="00037BBC" w:rsidRPr="00C269B4" w14:paraId="4A407CF2" w14:textId="77777777" w:rsidTr="00037BBC">
        <w:trPr>
          <w:trHeight w:val="2171"/>
          <w:jc w:val="center"/>
        </w:trPr>
        <w:tc>
          <w:tcPr>
            <w:tcW w:w="2302" w:type="pct"/>
          </w:tcPr>
          <w:p w14:paraId="47F92B56" w14:textId="77777777" w:rsidR="000C3FB7" w:rsidRPr="000C3FB7" w:rsidRDefault="000C3FB7" w:rsidP="00037BBC">
            <w:pPr>
              <w:spacing w:line="240" w:lineRule="auto"/>
              <w:ind w:firstLine="0"/>
              <w:rPr>
                <w:rFonts w:ascii="Quattrocento" w:eastAsia="Palatino Linotype" w:hAnsi="Quattrocento" w:cstheme="minorHAnsi"/>
                <w:b/>
                <w:w w:val="101"/>
                <w:position w:val="1"/>
                <w:szCs w:val="22"/>
              </w:rPr>
            </w:pPr>
            <w:r w:rsidRPr="000C3FB7">
              <w:rPr>
                <w:rFonts w:ascii="Quattrocento" w:eastAsia="Palatino Linotype" w:hAnsi="Quattrocento" w:cstheme="minorHAnsi"/>
                <w:b/>
                <w:position w:val="1"/>
                <w:szCs w:val="22"/>
              </w:rPr>
              <w:t>A</w:t>
            </w:r>
            <w:r w:rsidRPr="000C3FB7">
              <w:rPr>
                <w:rFonts w:ascii="Quattrocento" w:eastAsia="Palatino Linotype" w:hAnsi="Quattrocento" w:cstheme="minorHAnsi"/>
                <w:b/>
                <w:spacing w:val="1"/>
                <w:position w:val="1"/>
                <w:szCs w:val="22"/>
              </w:rPr>
              <w:t>c</w:t>
            </w:r>
            <w:r w:rsidRPr="000C3FB7">
              <w:rPr>
                <w:rFonts w:ascii="Quattrocento" w:eastAsia="Palatino Linotype" w:hAnsi="Quattrocento" w:cstheme="minorHAnsi"/>
                <w:b/>
                <w:position w:val="1"/>
                <w:szCs w:val="22"/>
              </w:rPr>
              <w:t>t</w:t>
            </w:r>
            <w:r w:rsidRPr="000C3FB7">
              <w:rPr>
                <w:rFonts w:ascii="Quattrocento" w:eastAsia="Palatino Linotype" w:hAnsi="Quattrocento" w:cstheme="minorHAnsi"/>
                <w:b/>
                <w:spacing w:val="1"/>
                <w:position w:val="1"/>
                <w:szCs w:val="22"/>
              </w:rPr>
              <w:t>i</w:t>
            </w:r>
            <w:r w:rsidRPr="000C3FB7">
              <w:rPr>
                <w:rFonts w:ascii="Quattrocento" w:eastAsia="Palatino Linotype" w:hAnsi="Quattrocento" w:cstheme="minorHAnsi"/>
                <w:b/>
                <w:spacing w:val="-2"/>
                <w:position w:val="1"/>
                <w:szCs w:val="22"/>
              </w:rPr>
              <w:t>v</w:t>
            </w:r>
            <w:r w:rsidRPr="000C3FB7">
              <w:rPr>
                <w:rFonts w:ascii="Quattrocento" w:eastAsia="Palatino Linotype" w:hAnsi="Quattrocento" w:cstheme="minorHAnsi"/>
                <w:b/>
                <w:spacing w:val="1"/>
                <w:position w:val="1"/>
                <w:szCs w:val="22"/>
              </w:rPr>
              <w:t>i</w:t>
            </w:r>
            <w:r w:rsidRPr="000C3FB7">
              <w:rPr>
                <w:rFonts w:ascii="Quattrocento" w:eastAsia="Palatino Linotype" w:hAnsi="Quattrocento" w:cstheme="minorHAnsi"/>
                <w:b/>
                <w:position w:val="1"/>
                <w:szCs w:val="22"/>
              </w:rPr>
              <w:t>ty</w:t>
            </w:r>
            <w:r w:rsidRPr="000C3FB7">
              <w:rPr>
                <w:rFonts w:ascii="Quattrocento" w:eastAsia="Palatino Linotype" w:hAnsi="Quattrocento" w:cstheme="minorHAnsi"/>
                <w:b/>
                <w:spacing w:val="-17"/>
                <w:position w:val="1"/>
                <w:szCs w:val="22"/>
              </w:rPr>
              <w:t xml:space="preserve"> </w:t>
            </w:r>
            <w:r w:rsidRPr="000C3FB7">
              <w:rPr>
                <w:rFonts w:ascii="Quattrocento" w:eastAsia="Palatino Linotype" w:hAnsi="Quattrocento" w:cstheme="minorHAnsi"/>
                <w:b/>
                <w:position w:val="1"/>
                <w:szCs w:val="22"/>
              </w:rPr>
              <w:t>a</w:t>
            </w:r>
            <w:r w:rsidRPr="000C3FB7">
              <w:rPr>
                <w:rFonts w:ascii="Quattrocento" w:eastAsia="Palatino Linotype" w:hAnsi="Quattrocento" w:cstheme="minorHAnsi"/>
                <w:b/>
                <w:spacing w:val="1"/>
                <w:position w:val="1"/>
                <w:szCs w:val="22"/>
              </w:rPr>
              <w:t>n</w:t>
            </w:r>
            <w:r w:rsidRPr="000C3FB7">
              <w:rPr>
                <w:rFonts w:ascii="Quattrocento" w:eastAsia="Palatino Linotype" w:hAnsi="Quattrocento" w:cstheme="minorHAnsi"/>
                <w:b/>
                <w:position w:val="1"/>
                <w:szCs w:val="22"/>
              </w:rPr>
              <w:t>d</w:t>
            </w:r>
            <w:r w:rsidRPr="000C3FB7">
              <w:rPr>
                <w:rFonts w:ascii="Quattrocento" w:eastAsia="Palatino Linotype" w:hAnsi="Quattrocento" w:cstheme="minorHAnsi"/>
                <w:b/>
                <w:spacing w:val="11"/>
                <w:position w:val="1"/>
                <w:szCs w:val="22"/>
              </w:rPr>
              <w:t xml:space="preserve"> </w:t>
            </w:r>
            <w:r w:rsidRPr="000C3FB7">
              <w:rPr>
                <w:rFonts w:ascii="Quattrocento" w:eastAsia="Palatino Linotype" w:hAnsi="Quattrocento" w:cstheme="minorHAnsi"/>
                <w:b/>
                <w:spacing w:val="-2"/>
                <w:position w:val="1"/>
                <w:szCs w:val="22"/>
              </w:rPr>
              <w:t>s</w:t>
            </w:r>
            <w:r w:rsidRPr="000C3FB7">
              <w:rPr>
                <w:rFonts w:ascii="Quattrocento" w:eastAsia="Palatino Linotype" w:hAnsi="Quattrocento" w:cstheme="minorHAnsi"/>
                <w:b/>
                <w:spacing w:val="1"/>
                <w:position w:val="1"/>
                <w:szCs w:val="22"/>
              </w:rPr>
              <w:t>u</w:t>
            </w:r>
            <w:r w:rsidRPr="000C3FB7">
              <w:rPr>
                <w:rFonts w:ascii="Quattrocento" w:eastAsia="Palatino Linotype" w:hAnsi="Quattrocento" w:cstheme="minorHAnsi"/>
                <w:b/>
                <w:spacing w:val="-1"/>
                <w:position w:val="1"/>
                <w:szCs w:val="22"/>
              </w:rPr>
              <w:t>p</w:t>
            </w:r>
            <w:r w:rsidRPr="000C3FB7">
              <w:rPr>
                <w:rFonts w:ascii="Quattrocento" w:eastAsia="Palatino Linotype" w:hAnsi="Quattrocento" w:cstheme="minorHAnsi"/>
                <w:b/>
                <w:position w:val="1"/>
                <w:szCs w:val="22"/>
              </w:rPr>
              <w:t>erv</w:t>
            </w:r>
            <w:r w:rsidRPr="000C3FB7">
              <w:rPr>
                <w:rFonts w:ascii="Quattrocento" w:eastAsia="Palatino Linotype" w:hAnsi="Quattrocento" w:cstheme="minorHAnsi"/>
                <w:b/>
                <w:spacing w:val="1"/>
                <w:position w:val="1"/>
                <w:szCs w:val="22"/>
              </w:rPr>
              <w:t>i</w:t>
            </w:r>
            <w:r w:rsidRPr="000C3FB7">
              <w:rPr>
                <w:rFonts w:ascii="Quattrocento" w:eastAsia="Palatino Linotype" w:hAnsi="Quattrocento" w:cstheme="minorHAnsi"/>
                <w:b/>
                <w:spacing w:val="-2"/>
                <w:position w:val="1"/>
                <w:szCs w:val="22"/>
              </w:rPr>
              <w:t>s</w:t>
            </w:r>
            <w:r w:rsidRPr="000C3FB7">
              <w:rPr>
                <w:rFonts w:ascii="Quattrocento" w:eastAsia="Palatino Linotype" w:hAnsi="Quattrocento" w:cstheme="minorHAnsi"/>
                <w:b/>
                <w:spacing w:val="-1"/>
                <w:position w:val="1"/>
                <w:szCs w:val="22"/>
              </w:rPr>
              <w:t>o</w:t>
            </w:r>
            <w:r w:rsidRPr="000C3FB7">
              <w:rPr>
                <w:rFonts w:ascii="Quattrocento" w:eastAsia="Palatino Linotype" w:hAnsi="Quattrocento" w:cstheme="minorHAnsi"/>
                <w:b/>
                <w:position w:val="1"/>
                <w:szCs w:val="22"/>
              </w:rPr>
              <w:t>ry</w:t>
            </w:r>
            <w:r w:rsidRPr="000C3FB7">
              <w:rPr>
                <w:rFonts w:ascii="Quattrocento" w:eastAsia="Palatino Linotype" w:hAnsi="Quattrocento" w:cstheme="minorHAnsi"/>
                <w:b/>
                <w:spacing w:val="20"/>
                <w:position w:val="1"/>
                <w:szCs w:val="22"/>
              </w:rPr>
              <w:t xml:space="preserve"> </w:t>
            </w:r>
            <w:r w:rsidRPr="000C3FB7">
              <w:rPr>
                <w:rFonts w:ascii="Quattrocento" w:eastAsia="Palatino Linotype" w:hAnsi="Quattrocento" w:cstheme="minorHAnsi"/>
                <w:b/>
                <w:w w:val="98"/>
                <w:position w:val="1"/>
                <w:szCs w:val="22"/>
              </w:rPr>
              <w:t>reg</w:t>
            </w:r>
            <w:r w:rsidRPr="000C3FB7">
              <w:rPr>
                <w:rFonts w:ascii="Quattrocento" w:eastAsia="Palatino Linotype" w:hAnsi="Quattrocento" w:cstheme="minorHAnsi"/>
                <w:b/>
                <w:spacing w:val="1"/>
                <w:w w:val="98"/>
                <w:position w:val="1"/>
                <w:szCs w:val="22"/>
              </w:rPr>
              <w:t>i</w:t>
            </w:r>
            <w:r w:rsidRPr="000C3FB7">
              <w:rPr>
                <w:rFonts w:ascii="Quattrocento" w:eastAsia="Palatino Linotype" w:hAnsi="Quattrocento" w:cstheme="minorHAnsi"/>
                <w:b/>
                <w:spacing w:val="-1"/>
                <w:w w:val="108"/>
                <w:position w:val="1"/>
                <w:szCs w:val="22"/>
              </w:rPr>
              <w:t>m</w:t>
            </w:r>
            <w:r w:rsidRPr="000C3FB7">
              <w:rPr>
                <w:rFonts w:ascii="Quattrocento" w:eastAsia="Palatino Linotype" w:hAnsi="Quattrocento" w:cstheme="minorHAnsi"/>
                <w:b/>
                <w:w w:val="101"/>
                <w:position w:val="1"/>
                <w:szCs w:val="22"/>
              </w:rPr>
              <w:t>e</w:t>
            </w:r>
          </w:p>
          <w:p w14:paraId="54ADC2B6" w14:textId="3D36E189" w:rsidR="000C3FB7" w:rsidRPr="000C3FB7" w:rsidRDefault="000C3FB7" w:rsidP="00037BBC">
            <w:pPr>
              <w:spacing w:line="240" w:lineRule="auto"/>
              <w:ind w:firstLine="0"/>
              <w:jc w:val="both"/>
              <w:rPr>
                <w:sz w:val="20"/>
                <w:szCs w:val="22"/>
              </w:rPr>
            </w:pPr>
            <w:r w:rsidRPr="00A667FA">
              <w:rPr>
                <w:sz w:val="20"/>
                <w:szCs w:val="22"/>
              </w:rPr>
              <w:t>SE is a portfolio manager as defined under Article 17 para 1 of the Financial Institutions Act (</w:t>
            </w:r>
            <w:proofErr w:type="spellStart"/>
            <w:r w:rsidRPr="00A667FA">
              <w:rPr>
                <w:sz w:val="20"/>
                <w:szCs w:val="22"/>
              </w:rPr>
              <w:t>FinIA</w:t>
            </w:r>
            <w:proofErr w:type="spellEnd"/>
            <w:r w:rsidRPr="00A667FA">
              <w:rPr>
                <w:sz w:val="20"/>
                <w:szCs w:val="22"/>
              </w:rPr>
              <w:t xml:space="preserve">). As such, SE is subject to supervision by a supervisory </w:t>
            </w:r>
            <w:proofErr w:type="spellStart"/>
            <w:r w:rsidRPr="00A667FA">
              <w:rPr>
                <w:sz w:val="20"/>
                <w:szCs w:val="22"/>
              </w:rPr>
              <w:t>organisation</w:t>
            </w:r>
            <w:proofErr w:type="spellEnd"/>
            <w:r w:rsidRPr="00A667FA">
              <w:rPr>
                <w:sz w:val="20"/>
                <w:szCs w:val="22"/>
              </w:rPr>
              <w:t xml:space="preserve"> and must be </w:t>
            </w:r>
            <w:proofErr w:type="spellStart"/>
            <w:r w:rsidRPr="00A667FA">
              <w:rPr>
                <w:sz w:val="20"/>
                <w:szCs w:val="22"/>
              </w:rPr>
              <w:t>authorised</w:t>
            </w:r>
            <w:proofErr w:type="spellEnd"/>
            <w:r w:rsidRPr="00A667FA">
              <w:rPr>
                <w:sz w:val="20"/>
                <w:szCs w:val="22"/>
              </w:rPr>
              <w:t xml:space="preserve"> by the Swiss Financial Market Supervisory Authority (FINMA).</w:t>
            </w:r>
          </w:p>
        </w:tc>
        <w:tc>
          <w:tcPr>
            <w:tcW w:w="263" w:type="pct"/>
          </w:tcPr>
          <w:p w14:paraId="291396D0" w14:textId="77777777" w:rsidR="000C3FB7" w:rsidRPr="008072F3" w:rsidRDefault="000C3FB7" w:rsidP="00037BBC">
            <w:pPr>
              <w:spacing w:line="240" w:lineRule="auto"/>
              <w:ind w:firstLine="0"/>
              <w:rPr>
                <w:rFonts w:ascii="Quattrocento" w:eastAsia="Palatino Linotype" w:hAnsi="Quattrocento" w:cstheme="minorHAnsi"/>
                <w:b/>
                <w:position w:val="1"/>
                <w:sz w:val="24"/>
              </w:rPr>
            </w:pPr>
          </w:p>
        </w:tc>
        <w:tc>
          <w:tcPr>
            <w:tcW w:w="2435" w:type="pct"/>
          </w:tcPr>
          <w:p w14:paraId="6F8D631B" w14:textId="77777777" w:rsidR="000C3FB7" w:rsidRPr="000C3FB7" w:rsidRDefault="000C3FB7" w:rsidP="00037BBC">
            <w:pPr>
              <w:spacing w:line="240" w:lineRule="auto"/>
              <w:ind w:firstLine="0"/>
              <w:rPr>
                <w:rFonts w:ascii="Quattrocento" w:eastAsia="Palatino Linotype" w:hAnsi="Quattrocento" w:cstheme="minorHAnsi"/>
                <w:b/>
                <w:position w:val="1"/>
                <w:szCs w:val="22"/>
              </w:rPr>
            </w:pPr>
            <w:r w:rsidRPr="000C3FB7">
              <w:rPr>
                <w:rFonts w:ascii="Quattrocento" w:eastAsia="Palatino Linotype" w:hAnsi="Quattrocento" w:cstheme="minorHAnsi"/>
                <w:b/>
                <w:position w:val="1"/>
                <w:szCs w:val="22"/>
              </w:rPr>
              <w:t>C</w:t>
            </w:r>
            <w:r w:rsidRPr="000C3FB7">
              <w:rPr>
                <w:rFonts w:ascii="Quattrocento" w:eastAsia="Palatino Linotype" w:hAnsi="Quattrocento" w:cstheme="minorHAnsi"/>
                <w:b/>
                <w:spacing w:val="-1"/>
                <w:position w:val="1"/>
                <w:szCs w:val="22"/>
              </w:rPr>
              <w:t>o</w:t>
            </w:r>
            <w:r w:rsidRPr="000C3FB7">
              <w:rPr>
                <w:rFonts w:ascii="Quattrocento" w:eastAsia="Palatino Linotype" w:hAnsi="Quattrocento" w:cstheme="minorHAnsi"/>
                <w:b/>
                <w:position w:val="1"/>
                <w:szCs w:val="22"/>
              </w:rPr>
              <w:t>n</w:t>
            </w:r>
            <w:r w:rsidRPr="000C3FB7">
              <w:rPr>
                <w:rFonts w:ascii="Quattrocento" w:eastAsia="Palatino Linotype" w:hAnsi="Quattrocento" w:cstheme="minorHAnsi"/>
                <w:b/>
                <w:spacing w:val="1"/>
                <w:position w:val="1"/>
                <w:szCs w:val="22"/>
              </w:rPr>
              <w:t>t</w:t>
            </w:r>
            <w:r w:rsidRPr="000C3FB7">
              <w:rPr>
                <w:rFonts w:ascii="Quattrocento" w:eastAsia="Palatino Linotype" w:hAnsi="Quattrocento" w:cstheme="minorHAnsi"/>
                <w:b/>
                <w:position w:val="1"/>
                <w:szCs w:val="22"/>
              </w:rPr>
              <w:t>a</w:t>
            </w:r>
            <w:r w:rsidRPr="000C3FB7">
              <w:rPr>
                <w:rFonts w:ascii="Quattrocento" w:eastAsia="Palatino Linotype" w:hAnsi="Quattrocento" w:cstheme="minorHAnsi"/>
                <w:b/>
                <w:spacing w:val="1"/>
                <w:position w:val="1"/>
                <w:szCs w:val="22"/>
              </w:rPr>
              <w:t>c</w:t>
            </w:r>
            <w:r w:rsidRPr="000C3FB7">
              <w:rPr>
                <w:rFonts w:ascii="Quattrocento" w:eastAsia="Palatino Linotype" w:hAnsi="Quattrocento" w:cstheme="minorHAnsi"/>
                <w:b/>
                <w:position w:val="1"/>
                <w:szCs w:val="22"/>
              </w:rPr>
              <w:t>t</w:t>
            </w:r>
            <w:r w:rsidRPr="000C3FB7">
              <w:rPr>
                <w:rFonts w:ascii="Quattrocento" w:eastAsia="Palatino Linotype" w:hAnsi="Quattrocento" w:cstheme="minorHAnsi"/>
                <w:b/>
                <w:spacing w:val="3"/>
                <w:position w:val="1"/>
                <w:szCs w:val="22"/>
              </w:rPr>
              <w:t xml:space="preserve"> </w:t>
            </w:r>
            <w:r w:rsidRPr="000C3FB7">
              <w:rPr>
                <w:rFonts w:ascii="Quattrocento" w:eastAsia="Palatino Linotype" w:hAnsi="Quattrocento" w:cstheme="minorHAnsi"/>
                <w:b/>
                <w:position w:val="1"/>
                <w:szCs w:val="22"/>
              </w:rPr>
              <w:t>de</w:t>
            </w:r>
            <w:r w:rsidRPr="000C3FB7">
              <w:rPr>
                <w:rFonts w:ascii="Quattrocento" w:eastAsia="Palatino Linotype" w:hAnsi="Quattrocento" w:cstheme="minorHAnsi"/>
                <w:b/>
                <w:spacing w:val="-2"/>
                <w:position w:val="1"/>
                <w:szCs w:val="22"/>
              </w:rPr>
              <w:t>t</w:t>
            </w:r>
            <w:r w:rsidRPr="000C3FB7">
              <w:rPr>
                <w:rFonts w:ascii="Quattrocento" w:eastAsia="Palatino Linotype" w:hAnsi="Quattrocento" w:cstheme="minorHAnsi"/>
                <w:b/>
                <w:spacing w:val="1"/>
                <w:position w:val="1"/>
                <w:szCs w:val="22"/>
              </w:rPr>
              <w:t>ai</w:t>
            </w:r>
            <w:r w:rsidRPr="000C3FB7">
              <w:rPr>
                <w:rFonts w:ascii="Quattrocento" w:eastAsia="Palatino Linotype" w:hAnsi="Quattrocento" w:cstheme="minorHAnsi"/>
                <w:b/>
                <w:spacing w:val="-2"/>
                <w:position w:val="1"/>
                <w:szCs w:val="22"/>
              </w:rPr>
              <w:t>l</w:t>
            </w:r>
            <w:r w:rsidRPr="000C3FB7">
              <w:rPr>
                <w:rFonts w:ascii="Quattrocento" w:eastAsia="Palatino Linotype" w:hAnsi="Quattrocento" w:cstheme="minorHAnsi"/>
                <w:b/>
                <w:position w:val="1"/>
                <w:szCs w:val="22"/>
              </w:rPr>
              <w:t>s</w:t>
            </w:r>
            <w:r w:rsidRPr="000C3FB7">
              <w:rPr>
                <w:rFonts w:ascii="Quattrocento" w:eastAsia="Palatino Linotype" w:hAnsi="Quattrocento" w:cstheme="minorHAnsi"/>
                <w:b/>
                <w:spacing w:val="-15"/>
                <w:position w:val="1"/>
                <w:szCs w:val="22"/>
              </w:rPr>
              <w:t xml:space="preserve"> </w:t>
            </w:r>
            <w:r w:rsidRPr="000C3FB7">
              <w:rPr>
                <w:rFonts w:ascii="Quattrocento" w:eastAsia="Palatino Linotype" w:hAnsi="Quattrocento" w:cstheme="minorHAnsi"/>
                <w:b/>
                <w:position w:val="1"/>
                <w:szCs w:val="22"/>
              </w:rPr>
              <w:t>of</w:t>
            </w:r>
            <w:r w:rsidRPr="000C3FB7">
              <w:rPr>
                <w:rFonts w:ascii="Quattrocento" w:eastAsia="Palatino Linotype" w:hAnsi="Quattrocento" w:cstheme="minorHAnsi"/>
                <w:b/>
                <w:spacing w:val="-12"/>
                <w:position w:val="1"/>
                <w:szCs w:val="22"/>
              </w:rPr>
              <w:t xml:space="preserve"> </w:t>
            </w:r>
            <w:r w:rsidRPr="000C3FB7">
              <w:rPr>
                <w:rFonts w:ascii="Quattrocento" w:eastAsia="Palatino Linotype" w:hAnsi="Quattrocento" w:cstheme="minorHAnsi"/>
                <w:b/>
                <w:position w:val="1"/>
                <w:szCs w:val="22"/>
              </w:rPr>
              <w:t>t</w:t>
            </w:r>
            <w:r w:rsidRPr="000C3FB7">
              <w:rPr>
                <w:rFonts w:ascii="Quattrocento" w:eastAsia="Palatino Linotype" w:hAnsi="Quattrocento" w:cstheme="minorHAnsi"/>
                <w:b/>
                <w:spacing w:val="-1"/>
                <w:position w:val="1"/>
                <w:szCs w:val="22"/>
              </w:rPr>
              <w:t>h</w:t>
            </w:r>
            <w:r w:rsidRPr="000C3FB7">
              <w:rPr>
                <w:rFonts w:ascii="Quattrocento" w:eastAsia="Palatino Linotype" w:hAnsi="Quattrocento" w:cstheme="minorHAnsi"/>
                <w:b/>
                <w:position w:val="1"/>
                <w:szCs w:val="22"/>
              </w:rPr>
              <w:t>e</w:t>
            </w:r>
            <w:r w:rsidRPr="000C3FB7">
              <w:rPr>
                <w:rFonts w:ascii="Quattrocento" w:eastAsia="Palatino Linotype" w:hAnsi="Quattrocento" w:cstheme="minorHAnsi"/>
                <w:b/>
                <w:spacing w:val="2"/>
                <w:position w:val="1"/>
                <w:szCs w:val="22"/>
              </w:rPr>
              <w:t xml:space="preserve"> </w:t>
            </w:r>
            <w:r w:rsidRPr="000C3FB7">
              <w:rPr>
                <w:rFonts w:ascii="Quattrocento" w:eastAsia="Palatino Linotype" w:hAnsi="Quattrocento" w:cstheme="minorHAnsi"/>
                <w:b/>
                <w:spacing w:val="-1"/>
                <w:position w:val="1"/>
                <w:szCs w:val="22"/>
              </w:rPr>
              <w:t>F</w:t>
            </w:r>
            <w:r w:rsidRPr="000C3FB7">
              <w:rPr>
                <w:rFonts w:ascii="Quattrocento" w:eastAsia="Palatino Linotype" w:hAnsi="Quattrocento" w:cstheme="minorHAnsi"/>
                <w:b/>
                <w:position w:val="1"/>
                <w:szCs w:val="22"/>
              </w:rPr>
              <w:t>IN</w:t>
            </w:r>
            <w:r w:rsidRPr="000C3FB7">
              <w:rPr>
                <w:rFonts w:ascii="Quattrocento" w:eastAsia="Palatino Linotype" w:hAnsi="Quattrocento" w:cstheme="minorHAnsi"/>
                <w:b/>
                <w:spacing w:val="1"/>
                <w:position w:val="1"/>
                <w:szCs w:val="22"/>
              </w:rPr>
              <w:t>M</w:t>
            </w:r>
            <w:r w:rsidRPr="000C3FB7">
              <w:rPr>
                <w:rFonts w:ascii="Quattrocento" w:eastAsia="Palatino Linotype" w:hAnsi="Quattrocento" w:cstheme="minorHAnsi"/>
                <w:b/>
                <w:position w:val="1"/>
                <w:szCs w:val="22"/>
              </w:rPr>
              <w:t>A</w:t>
            </w:r>
          </w:p>
          <w:p w14:paraId="1E1FEFD5" w14:textId="5F744964" w:rsidR="000C3FB7" w:rsidRPr="00C269B4" w:rsidRDefault="000C3FB7" w:rsidP="00037BBC">
            <w:pPr>
              <w:spacing w:line="240" w:lineRule="auto"/>
              <w:ind w:firstLine="0"/>
            </w:pPr>
            <w:r w:rsidRPr="00A667FA">
              <w:rPr>
                <w:sz w:val="20"/>
                <w:szCs w:val="22"/>
              </w:rPr>
              <w:t>Swiss Financial Market Supervisory Authority (FINMA)</w:t>
            </w:r>
            <w:r w:rsidRPr="00A667FA">
              <w:rPr>
                <w:sz w:val="20"/>
                <w:szCs w:val="22"/>
              </w:rPr>
              <w:br/>
            </w:r>
            <w:proofErr w:type="spellStart"/>
            <w:r w:rsidRPr="00A667FA">
              <w:rPr>
                <w:sz w:val="20"/>
                <w:szCs w:val="22"/>
                <w:lang w:val="en-ZA"/>
              </w:rPr>
              <w:t>Laupenstrasse</w:t>
            </w:r>
            <w:proofErr w:type="spellEnd"/>
            <w:r w:rsidRPr="00A667FA">
              <w:rPr>
                <w:sz w:val="20"/>
                <w:szCs w:val="22"/>
                <w:lang w:val="en-ZA"/>
              </w:rPr>
              <w:t xml:space="preserve"> 27</w:t>
            </w:r>
            <w:r w:rsidRPr="00A667FA">
              <w:rPr>
                <w:sz w:val="20"/>
                <w:szCs w:val="22"/>
              </w:rPr>
              <w:br/>
              <w:t>3003 Bern</w:t>
            </w:r>
            <w:r w:rsidRPr="00A667FA">
              <w:rPr>
                <w:sz w:val="20"/>
                <w:szCs w:val="22"/>
              </w:rPr>
              <w:br/>
              <w:t>Switzerland</w:t>
            </w:r>
            <w:r w:rsidRPr="00A667FA">
              <w:rPr>
                <w:sz w:val="20"/>
                <w:szCs w:val="22"/>
              </w:rPr>
              <w:br/>
            </w:r>
            <w:proofErr w:type="gramStart"/>
            <w:r w:rsidRPr="00A667FA">
              <w:rPr>
                <w:sz w:val="20"/>
                <w:szCs w:val="22"/>
              </w:rPr>
              <w:t>T :</w:t>
            </w:r>
            <w:proofErr w:type="gramEnd"/>
            <w:r w:rsidRPr="00A667FA">
              <w:rPr>
                <w:sz w:val="20"/>
                <w:szCs w:val="22"/>
              </w:rPr>
              <w:t xml:space="preserve"> +41 31 327 91 00</w:t>
            </w:r>
            <w:r w:rsidRPr="00A667FA">
              <w:rPr>
                <w:sz w:val="20"/>
                <w:szCs w:val="22"/>
              </w:rPr>
              <w:br/>
              <w:t>F : +41 31 327 91 01</w:t>
            </w:r>
            <w:r w:rsidRPr="00A667FA">
              <w:rPr>
                <w:sz w:val="20"/>
                <w:szCs w:val="22"/>
              </w:rPr>
              <w:br/>
            </w:r>
            <w:r w:rsidRPr="00A667FA">
              <w:rPr>
                <w:sz w:val="20"/>
                <w:szCs w:val="22"/>
                <w:lang w:val="en-ZA"/>
              </w:rPr>
              <w:t>E</w:t>
            </w:r>
            <w:r w:rsidRPr="00A667FA">
              <w:rPr>
                <w:sz w:val="20"/>
                <w:szCs w:val="22"/>
              </w:rPr>
              <w:t xml:space="preserve">mail : </w:t>
            </w:r>
            <w:hyperlink r:id="rId10" w:history="1">
              <w:r w:rsidRPr="000F7353">
                <w:rPr>
                  <w:rStyle w:val="Hyperlink"/>
                  <w:sz w:val="20"/>
                </w:rPr>
                <w:t>info@finma.ch</w:t>
              </w:r>
            </w:hyperlink>
          </w:p>
        </w:tc>
      </w:tr>
    </w:tbl>
    <w:p w14:paraId="46E4AAA9" w14:textId="4D73F561" w:rsidR="00037BBC" w:rsidRPr="00037BBC" w:rsidRDefault="00C269B4" w:rsidP="00037BBC">
      <w:pPr>
        <w:spacing w:line="240" w:lineRule="auto"/>
        <w:ind w:firstLine="0"/>
        <w:jc w:val="both"/>
        <w:rPr>
          <w:sz w:val="20"/>
          <w:szCs w:val="20"/>
        </w:rPr>
      </w:pPr>
      <w:r w:rsidRPr="00A667FA">
        <w:rPr>
          <w:sz w:val="20"/>
          <w:szCs w:val="20"/>
        </w:rPr>
        <w:t>The Financial Services Act (</w:t>
      </w:r>
      <w:proofErr w:type="spellStart"/>
      <w:r w:rsidRPr="00A667FA">
        <w:rPr>
          <w:sz w:val="20"/>
          <w:szCs w:val="20"/>
        </w:rPr>
        <w:t>FinSA</w:t>
      </w:r>
      <w:proofErr w:type="spellEnd"/>
      <w:r w:rsidRPr="00A667FA">
        <w:rPr>
          <w:sz w:val="20"/>
          <w:szCs w:val="20"/>
        </w:rPr>
        <w:t xml:space="preserve">) came into force on 1 January 2020. Its purpose is to strengthen investor protection and establish comparable standards for financial services providers. </w:t>
      </w:r>
      <w:proofErr w:type="spellStart"/>
      <w:r w:rsidRPr="00A667FA">
        <w:rPr>
          <w:sz w:val="20"/>
          <w:szCs w:val="20"/>
        </w:rPr>
        <w:t>FinSA</w:t>
      </w:r>
      <w:proofErr w:type="spellEnd"/>
      <w:r w:rsidRPr="00A667FA">
        <w:rPr>
          <w:sz w:val="20"/>
          <w:szCs w:val="20"/>
        </w:rPr>
        <w:t xml:space="preserve"> requires compliance with certain rules of conduct, including the duty to inform. In this respect, in accordance with the obligations introduced under Articles 8 and following </w:t>
      </w:r>
      <w:proofErr w:type="spellStart"/>
      <w:r w:rsidRPr="00A667FA">
        <w:rPr>
          <w:sz w:val="20"/>
          <w:szCs w:val="20"/>
        </w:rPr>
        <w:t>FinSA</w:t>
      </w:r>
      <w:proofErr w:type="spellEnd"/>
      <w:r w:rsidRPr="00A667FA">
        <w:rPr>
          <w:sz w:val="20"/>
          <w:szCs w:val="20"/>
        </w:rPr>
        <w:t>, Swissential SA (“SE”) informs the Client of the following:</w:t>
      </w:r>
      <w:bookmarkEnd w:id="1"/>
    </w:p>
    <w:p w14:paraId="335F161F" w14:textId="793D7878" w:rsidR="00643F8F" w:rsidRDefault="00037BBC" w:rsidP="000C3FB7">
      <w:pPr>
        <w:spacing w:line="240" w:lineRule="auto"/>
        <w:ind w:right="7597" w:firstLine="0"/>
        <w:jc w:val="both"/>
        <w:rPr>
          <w:rFonts w:ascii="Quattrocento" w:eastAsia="Palatino Linotype" w:hAnsi="Quattrocento" w:cstheme="minorHAnsi"/>
          <w:b/>
          <w:position w:val="1"/>
          <w:sz w:val="24"/>
          <w:szCs w:val="24"/>
        </w:rPr>
      </w:pPr>
      <w:r>
        <w:rPr>
          <w:rFonts w:ascii="Quattrocento" w:eastAsia="Palatino Linotype" w:hAnsi="Quattrocento" w:cstheme="minorHAnsi"/>
          <w:b/>
          <w:spacing w:val="-1"/>
          <w:position w:val="1"/>
          <w:sz w:val="24"/>
          <w:szCs w:val="24"/>
        </w:rPr>
        <w:br/>
      </w:r>
      <w:r w:rsidR="00643F8F" w:rsidRPr="008072F3">
        <w:rPr>
          <w:rFonts w:ascii="Quattrocento" w:eastAsia="Palatino Linotype" w:hAnsi="Quattrocento" w:cstheme="minorHAnsi"/>
          <w:b/>
          <w:spacing w:val="-1"/>
          <w:position w:val="1"/>
          <w:sz w:val="24"/>
          <w:szCs w:val="24"/>
        </w:rPr>
        <w:t>F</w:t>
      </w:r>
      <w:r w:rsidR="00643F8F" w:rsidRPr="008072F3">
        <w:rPr>
          <w:rFonts w:ascii="Quattrocento" w:eastAsia="Palatino Linotype" w:hAnsi="Quattrocento" w:cstheme="minorHAnsi"/>
          <w:b/>
          <w:spacing w:val="1"/>
          <w:position w:val="1"/>
          <w:sz w:val="24"/>
          <w:szCs w:val="24"/>
        </w:rPr>
        <w:t>i</w:t>
      </w:r>
      <w:r w:rsidR="00643F8F" w:rsidRPr="008072F3">
        <w:rPr>
          <w:rFonts w:ascii="Quattrocento" w:eastAsia="Palatino Linotype" w:hAnsi="Quattrocento" w:cstheme="minorHAnsi"/>
          <w:b/>
          <w:position w:val="1"/>
          <w:sz w:val="24"/>
          <w:szCs w:val="24"/>
        </w:rPr>
        <w:t>n</w:t>
      </w:r>
      <w:r w:rsidR="00643F8F" w:rsidRPr="008072F3">
        <w:rPr>
          <w:rFonts w:ascii="Quattrocento" w:eastAsia="Palatino Linotype" w:hAnsi="Quattrocento" w:cstheme="minorHAnsi"/>
          <w:b/>
          <w:spacing w:val="1"/>
          <w:position w:val="1"/>
          <w:sz w:val="24"/>
          <w:szCs w:val="24"/>
        </w:rPr>
        <w:t>a</w:t>
      </w:r>
      <w:r w:rsidR="00643F8F" w:rsidRPr="008072F3">
        <w:rPr>
          <w:rFonts w:ascii="Quattrocento" w:eastAsia="Palatino Linotype" w:hAnsi="Quattrocento" w:cstheme="minorHAnsi"/>
          <w:b/>
          <w:position w:val="1"/>
          <w:sz w:val="24"/>
          <w:szCs w:val="24"/>
        </w:rPr>
        <w:t>n</w:t>
      </w:r>
      <w:r w:rsidR="00643F8F" w:rsidRPr="008072F3">
        <w:rPr>
          <w:rFonts w:ascii="Quattrocento" w:eastAsia="Palatino Linotype" w:hAnsi="Quattrocento" w:cstheme="minorHAnsi"/>
          <w:b/>
          <w:spacing w:val="1"/>
          <w:position w:val="1"/>
          <w:sz w:val="24"/>
          <w:szCs w:val="24"/>
        </w:rPr>
        <w:t>c</w:t>
      </w:r>
      <w:r w:rsidR="00643F8F" w:rsidRPr="008072F3">
        <w:rPr>
          <w:rFonts w:ascii="Quattrocento" w:eastAsia="Palatino Linotype" w:hAnsi="Quattrocento" w:cstheme="minorHAnsi"/>
          <w:b/>
          <w:spacing w:val="-1"/>
          <w:position w:val="1"/>
          <w:sz w:val="24"/>
          <w:szCs w:val="24"/>
        </w:rPr>
        <w:t>i</w:t>
      </w:r>
      <w:r w:rsidR="00643F8F" w:rsidRPr="008072F3">
        <w:rPr>
          <w:rFonts w:ascii="Quattrocento" w:eastAsia="Palatino Linotype" w:hAnsi="Quattrocento" w:cstheme="minorHAnsi"/>
          <w:b/>
          <w:position w:val="1"/>
          <w:sz w:val="24"/>
          <w:szCs w:val="24"/>
        </w:rPr>
        <w:t>al Ser</w:t>
      </w:r>
      <w:r w:rsidR="00643F8F" w:rsidRPr="008072F3">
        <w:rPr>
          <w:rFonts w:ascii="Quattrocento" w:eastAsia="Palatino Linotype" w:hAnsi="Quattrocento" w:cstheme="minorHAnsi"/>
          <w:b/>
          <w:spacing w:val="-2"/>
          <w:position w:val="1"/>
          <w:sz w:val="24"/>
          <w:szCs w:val="24"/>
        </w:rPr>
        <w:t>v</w:t>
      </w:r>
      <w:r w:rsidR="00643F8F" w:rsidRPr="008072F3">
        <w:rPr>
          <w:rFonts w:ascii="Quattrocento" w:eastAsia="Palatino Linotype" w:hAnsi="Quattrocento" w:cstheme="minorHAnsi"/>
          <w:b/>
          <w:spacing w:val="1"/>
          <w:position w:val="1"/>
          <w:sz w:val="24"/>
          <w:szCs w:val="24"/>
        </w:rPr>
        <w:t>ic</w:t>
      </w:r>
      <w:r w:rsidR="00643F8F" w:rsidRPr="008072F3">
        <w:rPr>
          <w:rFonts w:ascii="Quattrocento" w:eastAsia="Palatino Linotype" w:hAnsi="Quattrocento" w:cstheme="minorHAnsi"/>
          <w:b/>
          <w:spacing w:val="-2"/>
          <w:position w:val="1"/>
          <w:sz w:val="24"/>
          <w:szCs w:val="24"/>
        </w:rPr>
        <w:t>e</w:t>
      </w:r>
      <w:r w:rsidR="00643F8F" w:rsidRPr="008072F3">
        <w:rPr>
          <w:rFonts w:ascii="Quattrocento" w:eastAsia="Palatino Linotype" w:hAnsi="Quattrocento" w:cstheme="minorHAnsi"/>
          <w:b/>
          <w:position w:val="1"/>
          <w:sz w:val="24"/>
          <w:szCs w:val="24"/>
        </w:rPr>
        <w:t>s</w:t>
      </w:r>
      <w:r w:rsidR="00643F8F" w:rsidRPr="008072F3">
        <w:rPr>
          <w:rFonts w:ascii="Quattrocento" w:eastAsia="Palatino Linotype" w:hAnsi="Quattrocento" w:cstheme="minorHAnsi"/>
          <w:b/>
          <w:spacing w:val="4"/>
          <w:position w:val="1"/>
          <w:sz w:val="24"/>
          <w:szCs w:val="24"/>
        </w:rPr>
        <w:t xml:space="preserve"> </w:t>
      </w:r>
      <w:r w:rsidR="00643F8F" w:rsidRPr="008072F3">
        <w:rPr>
          <w:rFonts w:ascii="Quattrocento" w:eastAsia="Palatino Linotype" w:hAnsi="Quattrocento" w:cstheme="minorHAnsi"/>
          <w:b/>
          <w:position w:val="1"/>
          <w:sz w:val="24"/>
          <w:szCs w:val="24"/>
        </w:rPr>
        <w:t>o</w:t>
      </w:r>
      <w:r w:rsidR="00643F8F" w:rsidRPr="008072F3">
        <w:rPr>
          <w:rFonts w:ascii="Quattrocento" w:eastAsia="Palatino Linotype" w:hAnsi="Quattrocento" w:cstheme="minorHAnsi"/>
          <w:b/>
          <w:spacing w:val="1"/>
          <w:position w:val="1"/>
          <w:sz w:val="24"/>
          <w:szCs w:val="24"/>
        </w:rPr>
        <w:t>f</w:t>
      </w:r>
      <w:r w:rsidR="00643F8F" w:rsidRPr="008072F3">
        <w:rPr>
          <w:rFonts w:ascii="Quattrocento" w:eastAsia="Palatino Linotype" w:hAnsi="Quattrocento" w:cstheme="minorHAnsi"/>
          <w:b/>
          <w:spacing w:val="-1"/>
          <w:position w:val="1"/>
          <w:sz w:val="24"/>
          <w:szCs w:val="24"/>
        </w:rPr>
        <w:t>f</w:t>
      </w:r>
      <w:r w:rsidR="00643F8F" w:rsidRPr="008072F3">
        <w:rPr>
          <w:rFonts w:ascii="Quattrocento" w:eastAsia="Palatino Linotype" w:hAnsi="Quattrocento" w:cstheme="minorHAnsi"/>
          <w:b/>
          <w:position w:val="1"/>
          <w:sz w:val="24"/>
          <w:szCs w:val="24"/>
        </w:rPr>
        <w:t>er</w:t>
      </w:r>
      <w:r w:rsidR="00643F8F" w:rsidRPr="008072F3">
        <w:rPr>
          <w:rFonts w:ascii="Quattrocento" w:eastAsia="Palatino Linotype" w:hAnsi="Quattrocento" w:cstheme="minorHAnsi"/>
          <w:b/>
          <w:spacing w:val="1"/>
          <w:position w:val="1"/>
          <w:sz w:val="24"/>
          <w:szCs w:val="24"/>
        </w:rPr>
        <w:t>e</w:t>
      </w:r>
      <w:r w:rsidR="00643F8F" w:rsidRPr="008072F3">
        <w:rPr>
          <w:rFonts w:ascii="Quattrocento" w:eastAsia="Palatino Linotype" w:hAnsi="Quattrocento" w:cstheme="minorHAnsi"/>
          <w:b/>
          <w:position w:val="1"/>
          <w:sz w:val="24"/>
          <w:szCs w:val="24"/>
        </w:rPr>
        <w:t>d</w:t>
      </w:r>
    </w:p>
    <w:p w14:paraId="587D53D2" w14:textId="77777777" w:rsidR="00643F8F" w:rsidRPr="00A667FA" w:rsidRDefault="00643F8F" w:rsidP="000C3FB7">
      <w:pPr>
        <w:spacing w:line="240" w:lineRule="auto"/>
        <w:ind w:firstLine="0"/>
        <w:jc w:val="both"/>
        <w:rPr>
          <w:sz w:val="20"/>
          <w:szCs w:val="20"/>
        </w:rPr>
      </w:pPr>
      <w:r w:rsidRPr="00A667FA">
        <w:rPr>
          <w:sz w:val="20"/>
          <w:szCs w:val="20"/>
        </w:rPr>
        <w:t>SE offers the following financial services:</w:t>
      </w:r>
    </w:p>
    <w:p w14:paraId="16BFFF18" w14:textId="77777777" w:rsidR="00643F8F" w:rsidRPr="00A667FA" w:rsidRDefault="00643F8F" w:rsidP="000C3FB7">
      <w:pPr>
        <w:spacing w:line="240" w:lineRule="auto"/>
        <w:ind w:firstLine="0"/>
        <w:jc w:val="both"/>
        <w:rPr>
          <w:rFonts w:ascii="Quattrocento" w:hAnsi="Quattrocento"/>
          <w:b/>
          <w:bCs/>
        </w:rPr>
      </w:pPr>
      <w:r w:rsidRPr="00A667FA">
        <w:rPr>
          <w:rFonts w:ascii="Quattrocento" w:hAnsi="Quattrocento"/>
          <w:b/>
          <w:bCs/>
        </w:rPr>
        <w:t>Portfolio management services</w:t>
      </w:r>
    </w:p>
    <w:p w14:paraId="179579E4" w14:textId="0421C8FA" w:rsidR="00643F8F" w:rsidRPr="00A667FA" w:rsidRDefault="00643F8F" w:rsidP="000C3FB7">
      <w:pPr>
        <w:spacing w:line="240" w:lineRule="auto"/>
        <w:ind w:firstLine="0"/>
        <w:jc w:val="both"/>
        <w:rPr>
          <w:sz w:val="20"/>
          <w:szCs w:val="20"/>
        </w:rPr>
      </w:pPr>
      <w:r w:rsidRPr="00A667FA">
        <w:rPr>
          <w:sz w:val="20"/>
          <w:szCs w:val="20"/>
        </w:rPr>
        <w:t>The client entrusts SE with the discretionary management of his assets. SE first enquires about the client's investment knowledge and experience, his financial situation, and his investment objectives. Based on this information, SE establishes the client's risk profile and defines with him the suitable investment strategy (assessment of suitability of the financial service). SE then makes investment decisions in accordance with the investment strategy agreed with the Client and any potential instructions from the Client.</w:t>
      </w:r>
    </w:p>
    <w:p w14:paraId="383643B8" w14:textId="5C71EBE1" w:rsidR="00643F8F" w:rsidRPr="00A667FA" w:rsidRDefault="00643F8F" w:rsidP="000C3FB7">
      <w:pPr>
        <w:spacing w:line="240" w:lineRule="auto"/>
        <w:ind w:firstLine="0"/>
        <w:jc w:val="both"/>
        <w:rPr>
          <w:rFonts w:ascii="Quattrocento" w:hAnsi="Quattrocento"/>
          <w:b/>
          <w:bCs/>
        </w:rPr>
      </w:pPr>
      <w:r w:rsidRPr="00A667FA">
        <w:rPr>
          <w:rFonts w:ascii="Quattrocento" w:hAnsi="Quattrocento"/>
          <w:b/>
          <w:bCs/>
        </w:rPr>
        <w:t>Investment advice services taking account of the client’s portfolio</w:t>
      </w:r>
    </w:p>
    <w:p w14:paraId="16AF9ADE" w14:textId="277B30B5" w:rsidR="000C3FB7" w:rsidRDefault="00643F8F" w:rsidP="000C3FB7">
      <w:pPr>
        <w:spacing w:line="240" w:lineRule="auto"/>
        <w:ind w:firstLine="0"/>
        <w:jc w:val="both"/>
        <w:rPr>
          <w:sz w:val="20"/>
          <w:szCs w:val="20"/>
        </w:rPr>
      </w:pPr>
      <w:r w:rsidRPr="00A667FA">
        <w:rPr>
          <w:sz w:val="20"/>
          <w:szCs w:val="20"/>
        </w:rPr>
        <w:t>Within the framework of a comprehensive investment advice mandate, SE considers the client's financial situation and investment objectives as well as his knowledge and experience. Based on the information obtained, SE establishes the client’s risk profile and defines with him the suitable investment strategy (assessment of suitability of the financial service). The client manages his own assets and makes his own decisions based on SE's advice and delegates the execution of his instructions to SE.</w:t>
      </w:r>
    </w:p>
    <w:p w14:paraId="2B3057EC" w14:textId="77777777" w:rsidR="00037BBC" w:rsidRDefault="00037BBC" w:rsidP="000C3FB7">
      <w:pPr>
        <w:spacing w:line="240" w:lineRule="auto"/>
        <w:ind w:firstLine="0"/>
        <w:rPr>
          <w:rFonts w:ascii="Quattrocento" w:hAnsi="Quattrocento"/>
          <w:b/>
          <w:bCs/>
          <w:sz w:val="24"/>
          <w:szCs w:val="24"/>
        </w:rPr>
      </w:pPr>
    </w:p>
    <w:p w14:paraId="2379602D" w14:textId="77777777" w:rsidR="00037BBC" w:rsidRDefault="00037BBC" w:rsidP="000C3FB7">
      <w:pPr>
        <w:spacing w:line="240" w:lineRule="auto"/>
        <w:ind w:firstLine="0"/>
        <w:rPr>
          <w:rFonts w:ascii="Quattrocento" w:hAnsi="Quattrocento"/>
          <w:b/>
          <w:bCs/>
          <w:sz w:val="24"/>
          <w:szCs w:val="24"/>
        </w:rPr>
      </w:pPr>
    </w:p>
    <w:p w14:paraId="6B1A92B8" w14:textId="77777777" w:rsidR="00037BBC" w:rsidRDefault="00037BBC" w:rsidP="000C3FB7">
      <w:pPr>
        <w:spacing w:line="240" w:lineRule="auto"/>
        <w:ind w:firstLine="0"/>
        <w:rPr>
          <w:rFonts w:ascii="Quattrocento" w:hAnsi="Quattrocento"/>
          <w:b/>
          <w:bCs/>
          <w:sz w:val="24"/>
          <w:szCs w:val="24"/>
        </w:rPr>
      </w:pPr>
    </w:p>
    <w:p w14:paraId="1D8D745A" w14:textId="77777777" w:rsidR="00037BBC" w:rsidRDefault="00037BBC" w:rsidP="000C3FB7">
      <w:pPr>
        <w:spacing w:line="240" w:lineRule="auto"/>
        <w:ind w:firstLine="0"/>
        <w:rPr>
          <w:rFonts w:ascii="Quattrocento" w:hAnsi="Quattrocento"/>
          <w:b/>
          <w:bCs/>
          <w:sz w:val="24"/>
          <w:szCs w:val="24"/>
        </w:rPr>
      </w:pPr>
    </w:p>
    <w:p w14:paraId="441A2468" w14:textId="757B7D93" w:rsidR="00643F8F" w:rsidRPr="000C3FB7" w:rsidRDefault="00643F8F" w:rsidP="000C3FB7">
      <w:pPr>
        <w:spacing w:line="240" w:lineRule="auto"/>
        <w:ind w:firstLine="0"/>
        <w:rPr>
          <w:rFonts w:ascii="Quattrocento" w:hAnsi="Quattrocento"/>
          <w:b/>
          <w:bCs/>
          <w:sz w:val="24"/>
          <w:szCs w:val="24"/>
        </w:rPr>
      </w:pPr>
      <w:r w:rsidRPr="000C3FB7">
        <w:rPr>
          <w:rFonts w:ascii="Quattrocento" w:hAnsi="Quattrocento"/>
          <w:b/>
          <w:bCs/>
          <w:sz w:val="24"/>
          <w:szCs w:val="24"/>
        </w:rPr>
        <w:lastRenderedPageBreak/>
        <w:t>Client segmentation</w:t>
      </w:r>
    </w:p>
    <w:p w14:paraId="25ABAD3A" w14:textId="77777777" w:rsidR="00037BBC" w:rsidRDefault="00643F8F" w:rsidP="00037BBC">
      <w:pPr>
        <w:spacing w:line="240" w:lineRule="auto"/>
        <w:ind w:firstLine="0"/>
        <w:jc w:val="both"/>
        <w:rPr>
          <w:sz w:val="20"/>
          <w:szCs w:val="20"/>
        </w:rPr>
      </w:pPr>
      <w:r w:rsidRPr="00A667FA">
        <w:rPr>
          <w:sz w:val="20"/>
          <w:szCs w:val="20"/>
        </w:rPr>
        <w:t xml:space="preserve">According to </w:t>
      </w:r>
      <w:proofErr w:type="spellStart"/>
      <w:r w:rsidRPr="00A667FA">
        <w:rPr>
          <w:sz w:val="20"/>
          <w:szCs w:val="20"/>
        </w:rPr>
        <w:t>FinSA</w:t>
      </w:r>
      <w:proofErr w:type="spellEnd"/>
      <w:r w:rsidRPr="00A667FA">
        <w:rPr>
          <w:sz w:val="20"/>
          <w:szCs w:val="20"/>
        </w:rPr>
        <w:t xml:space="preserve">, a financial service provider is required to </w:t>
      </w:r>
      <w:proofErr w:type="spellStart"/>
      <w:r w:rsidRPr="00A667FA">
        <w:rPr>
          <w:sz w:val="20"/>
          <w:szCs w:val="20"/>
        </w:rPr>
        <w:t>categorise</w:t>
      </w:r>
      <w:proofErr w:type="spellEnd"/>
      <w:r w:rsidRPr="00A667FA">
        <w:rPr>
          <w:sz w:val="20"/>
          <w:szCs w:val="20"/>
        </w:rPr>
        <w:t xml:space="preserve"> each of its clients as a retail client, a professional client, or an institutional client. The level of protection of each client and the extent of the financial service provider's obligations depends on this </w:t>
      </w:r>
      <w:proofErr w:type="spellStart"/>
      <w:r w:rsidRPr="00A667FA">
        <w:rPr>
          <w:sz w:val="20"/>
          <w:szCs w:val="20"/>
        </w:rPr>
        <w:t>categorisation</w:t>
      </w:r>
      <w:proofErr w:type="spellEnd"/>
      <w:r w:rsidRPr="00A667FA">
        <w:rPr>
          <w:sz w:val="20"/>
          <w:szCs w:val="20"/>
        </w:rPr>
        <w:t xml:space="preserve"> but also on the type of financial service offered. Thus, while the rules of conduct defined under </w:t>
      </w:r>
      <w:proofErr w:type="spellStart"/>
      <w:r w:rsidRPr="00A667FA">
        <w:rPr>
          <w:sz w:val="20"/>
          <w:szCs w:val="20"/>
        </w:rPr>
        <w:t>FinSA</w:t>
      </w:r>
      <w:proofErr w:type="spellEnd"/>
      <w:r w:rsidRPr="00A667FA">
        <w:rPr>
          <w:sz w:val="20"/>
          <w:szCs w:val="20"/>
        </w:rPr>
        <w:t xml:space="preserve"> are fully applicable to a retail client and </w:t>
      </w:r>
      <w:proofErr w:type="gramStart"/>
      <w:r w:rsidRPr="00A667FA">
        <w:rPr>
          <w:sz w:val="20"/>
          <w:szCs w:val="20"/>
        </w:rPr>
        <w:t>offers</w:t>
      </w:r>
      <w:proofErr w:type="gramEnd"/>
      <w:r w:rsidRPr="00A667FA">
        <w:rPr>
          <w:sz w:val="20"/>
          <w:szCs w:val="20"/>
        </w:rPr>
        <w:t xml:space="preserve"> him a high level of protection, they apply less intensively to a professional client and does not apply to transactions involving an institutional client.</w:t>
      </w:r>
    </w:p>
    <w:p w14:paraId="47D67E54" w14:textId="4621493C" w:rsidR="00643F8F" w:rsidRPr="00A667FA" w:rsidRDefault="00643F8F" w:rsidP="00037BBC">
      <w:pPr>
        <w:spacing w:line="240" w:lineRule="auto"/>
        <w:ind w:firstLine="0"/>
        <w:jc w:val="both"/>
        <w:rPr>
          <w:sz w:val="20"/>
          <w:szCs w:val="20"/>
        </w:rPr>
      </w:pPr>
      <w:r w:rsidRPr="00A667FA">
        <w:rPr>
          <w:sz w:val="20"/>
          <w:szCs w:val="20"/>
        </w:rPr>
        <w:t xml:space="preserve">Moreover, certain products may be reserved to professional and institutional clients. If certain conditions are met, </w:t>
      </w:r>
      <w:proofErr w:type="spellStart"/>
      <w:r w:rsidRPr="00A667FA">
        <w:rPr>
          <w:sz w:val="20"/>
          <w:szCs w:val="20"/>
        </w:rPr>
        <w:t>FinSA</w:t>
      </w:r>
      <w:proofErr w:type="spellEnd"/>
      <w:r w:rsidRPr="00A667FA">
        <w:rPr>
          <w:sz w:val="20"/>
          <w:szCs w:val="20"/>
        </w:rPr>
        <w:t xml:space="preserve"> also allows a client to request a change of client category to benefit from a </w:t>
      </w:r>
      <w:proofErr w:type="gramStart"/>
      <w:r w:rsidRPr="00A667FA">
        <w:rPr>
          <w:sz w:val="20"/>
          <w:szCs w:val="20"/>
        </w:rPr>
        <w:t>more or less intensive</w:t>
      </w:r>
      <w:proofErr w:type="gramEnd"/>
      <w:r w:rsidRPr="00A667FA">
        <w:rPr>
          <w:sz w:val="20"/>
          <w:szCs w:val="20"/>
        </w:rPr>
        <w:t xml:space="preserve"> protection ("opting-in/out regime").</w:t>
      </w:r>
    </w:p>
    <w:p w14:paraId="2B89008D" w14:textId="77777777" w:rsidR="00643F8F" w:rsidRPr="00A667FA" w:rsidRDefault="00643F8F" w:rsidP="00037BBC">
      <w:pPr>
        <w:spacing w:line="240" w:lineRule="auto"/>
        <w:ind w:firstLine="0"/>
        <w:jc w:val="both"/>
        <w:rPr>
          <w:sz w:val="20"/>
          <w:szCs w:val="20"/>
        </w:rPr>
      </w:pPr>
      <w:r w:rsidRPr="00A667FA">
        <w:rPr>
          <w:sz w:val="20"/>
          <w:szCs w:val="20"/>
        </w:rPr>
        <w:t xml:space="preserve">Pursuant to the possibility offered under </w:t>
      </w:r>
      <w:proofErr w:type="spellStart"/>
      <w:r w:rsidRPr="00A667FA">
        <w:rPr>
          <w:sz w:val="20"/>
          <w:szCs w:val="20"/>
        </w:rPr>
        <w:t>FinSA</w:t>
      </w:r>
      <w:proofErr w:type="spellEnd"/>
      <w:r w:rsidRPr="00A667FA">
        <w:rPr>
          <w:sz w:val="20"/>
          <w:szCs w:val="20"/>
        </w:rPr>
        <w:t xml:space="preserve">, SE has decided to refrain from client segmentation and to treat all its clients as retail clients, offering them the highest level of protection. The clients understand and accept that this may prevent them </w:t>
      </w:r>
      <w:proofErr w:type="gramStart"/>
      <w:r w:rsidRPr="00A667FA">
        <w:rPr>
          <w:sz w:val="20"/>
          <w:szCs w:val="20"/>
        </w:rPr>
        <w:t>to access</w:t>
      </w:r>
      <w:proofErr w:type="gramEnd"/>
      <w:r w:rsidRPr="00A667FA">
        <w:rPr>
          <w:sz w:val="20"/>
          <w:szCs w:val="20"/>
        </w:rPr>
        <w:t xml:space="preserve"> financial instruments dedicated to professional clients.</w:t>
      </w:r>
    </w:p>
    <w:p w14:paraId="52A82F9A" w14:textId="77777777" w:rsidR="00643F8F" w:rsidRPr="00A667FA" w:rsidRDefault="00643F8F" w:rsidP="00037BBC">
      <w:pPr>
        <w:spacing w:line="240" w:lineRule="auto"/>
        <w:ind w:firstLine="0"/>
        <w:jc w:val="both"/>
        <w:rPr>
          <w:sz w:val="20"/>
          <w:szCs w:val="20"/>
        </w:rPr>
      </w:pPr>
      <w:r w:rsidRPr="00A667FA">
        <w:rPr>
          <w:sz w:val="20"/>
          <w:szCs w:val="20"/>
        </w:rPr>
        <w:t>Retail clients with a discretionary portfolio management mandate or an advisory mandate will further be considered qualified investors under the Collective Investment Schemes Act (CISA), provided they have not declared in writing that they do not wish to be treated as such.</w:t>
      </w:r>
    </w:p>
    <w:p w14:paraId="7F6F4940" w14:textId="77777777" w:rsidR="00643F8F" w:rsidRPr="00A667FA" w:rsidRDefault="00643F8F" w:rsidP="00037BBC">
      <w:pPr>
        <w:spacing w:line="240" w:lineRule="auto"/>
        <w:ind w:firstLine="0"/>
        <w:jc w:val="both"/>
        <w:rPr>
          <w:rFonts w:ascii="Quattrocento" w:hAnsi="Quattrocento"/>
          <w:b/>
          <w:bCs/>
        </w:rPr>
      </w:pPr>
      <w:r w:rsidRPr="00A667FA">
        <w:rPr>
          <w:rFonts w:ascii="Quattrocento" w:hAnsi="Quattrocento"/>
          <w:b/>
          <w:bCs/>
        </w:rPr>
        <w:t>Information on risks</w:t>
      </w:r>
    </w:p>
    <w:p w14:paraId="5FED87AF" w14:textId="54C7FB42" w:rsidR="00643F8F" w:rsidRPr="00A667FA" w:rsidRDefault="00643F8F" w:rsidP="00037BBC">
      <w:pPr>
        <w:spacing w:line="240" w:lineRule="auto"/>
        <w:ind w:firstLine="0"/>
        <w:jc w:val="both"/>
        <w:rPr>
          <w:sz w:val="20"/>
          <w:szCs w:val="20"/>
        </w:rPr>
      </w:pPr>
      <w:r w:rsidRPr="00A667FA">
        <w:rPr>
          <w:sz w:val="20"/>
          <w:szCs w:val="20"/>
        </w:rPr>
        <w:t>Investing in financial instruments involves risks. These risks are explained in the brochure « Risks Involved in Trading Financial Instruments » published by the Swiss Bankers Association (</w:t>
      </w:r>
      <w:proofErr w:type="spellStart"/>
      <w:r w:rsidRPr="00A667FA">
        <w:rPr>
          <w:sz w:val="20"/>
          <w:szCs w:val="20"/>
        </w:rPr>
        <w:t>Swissbanking</w:t>
      </w:r>
      <w:proofErr w:type="spellEnd"/>
      <w:r w:rsidRPr="00A667FA">
        <w:rPr>
          <w:sz w:val="20"/>
          <w:szCs w:val="20"/>
        </w:rPr>
        <w:t xml:space="preserve">) that the Client has received. This brochure can also be downloaded on the </w:t>
      </w:r>
      <w:proofErr w:type="spellStart"/>
      <w:r w:rsidRPr="00A667FA">
        <w:rPr>
          <w:sz w:val="20"/>
          <w:szCs w:val="20"/>
        </w:rPr>
        <w:t>Swissbanking</w:t>
      </w:r>
      <w:proofErr w:type="spellEnd"/>
      <w:r w:rsidRPr="00A667FA">
        <w:rPr>
          <w:sz w:val="20"/>
          <w:szCs w:val="20"/>
        </w:rPr>
        <w:t xml:space="preserve"> website via the following link:</w:t>
      </w:r>
      <w:r w:rsidRPr="00A667FA">
        <w:rPr>
          <w:sz w:val="20"/>
          <w:szCs w:val="20"/>
        </w:rPr>
        <w:t xml:space="preserve"> </w:t>
      </w:r>
      <w:hyperlink r:id="rId11" w:history="1">
        <w:r w:rsidRPr="00A667FA">
          <w:rPr>
            <w:rStyle w:val="Hyperlink"/>
            <w:sz w:val="20"/>
            <w:szCs w:val="20"/>
          </w:rPr>
          <w:t>https://www.swissbanking.ch/fr/telechargements</w:t>
        </w:r>
      </w:hyperlink>
    </w:p>
    <w:p w14:paraId="54E40257" w14:textId="77777777" w:rsidR="00643F8F" w:rsidRPr="00A667FA" w:rsidRDefault="00643F8F" w:rsidP="00037BBC">
      <w:pPr>
        <w:spacing w:line="240" w:lineRule="auto"/>
        <w:ind w:firstLine="0"/>
        <w:jc w:val="both"/>
        <w:rPr>
          <w:rFonts w:ascii="Quattrocento" w:hAnsi="Quattrocento"/>
          <w:b/>
          <w:bCs/>
        </w:rPr>
      </w:pPr>
      <w:r w:rsidRPr="00A667FA">
        <w:rPr>
          <w:rFonts w:ascii="Quattrocento" w:hAnsi="Quattrocento"/>
          <w:b/>
          <w:bCs/>
        </w:rPr>
        <w:t>Pricing information</w:t>
      </w:r>
    </w:p>
    <w:p w14:paraId="0290A67F" w14:textId="77777777" w:rsidR="00643F8F" w:rsidRPr="00A667FA" w:rsidRDefault="00643F8F" w:rsidP="00037BBC">
      <w:pPr>
        <w:spacing w:line="240" w:lineRule="auto"/>
        <w:ind w:firstLine="0"/>
        <w:jc w:val="both"/>
        <w:rPr>
          <w:sz w:val="20"/>
          <w:szCs w:val="20"/>
        </w:rPr>
      </w:pPr>
      <w:r w:rsidRPr="00A667FA">
        <w:rPr>
          <w:sz w:val="20"/>
          <w:szCs w:val="20"/>
        </w:rPr>
        <w:t>SE’s fees are included in the mandate concluded with the Client.</w:t>
      </w:r>
    </w:p>
    <w:p w14:paraId="3AC87A41" w14:textId="77777777" w:rsidR="00643F8F" w:rsidRPr="00A667FA" w:rsidRDefault="00643F8F" w:rsidP="00037BBC">
      <w:pPr>
        <w:spacing w:line="240" w:lineRule="auto"/>
        <w:ind w:firstLine="0"/>
        <w:jc w:val="both"/>
        <w:rPr>
          <w:rFonts w:ascii="Quattrocento" w:hAnsi="Quattrocento"/>
          <w:b/>
          <w:bCs/>
        </w:rPr>
      </w:pPr>
      <w:r w:rsidRPr="00A667FA">
        <w:rPr>
          <w:rFonts w:ascii="Quattrocento" w:hAnsi="Quattrocento"/>
          <w:b/>
          <w:bCs/>
        </w:rPr>
        <w:t>Economic relations with third parties with regards to the financial services offered</w:t>
      </w:r>
    </w:p>
    <w:p w14:paraId="1451C003" w14:textId="77777777" w:rsidR="00643F8F" w:rsidRPr="00A667FA" w:rsidRDefault="00643F8F" w:rsidP="00037BBC">
      <w:pPr>
        <w:spacing w:line="240" w:lineRule="auto"/>
        <w:ind w:firstLine="0"/>
        <w:jc w:val="both"/>
        <w:rPr>
          <w:sz w:val="20"/>
          <w:szCs w:val="20"/>
        </w:rPr>
      </w:pPr>
      <w:r w:rsidRPr="00A667FA">
        <w:rPr>
          <w:sz w:val="20"/>
          <w:szCs w:val="20"/>
        </w:rPr>
        <w:t>SE does not have any economic relationships with third parties that would allow it to receive benefits (e.g. remuneration) and that could therefore give rise to conflicts of interest towards the Client in connection with the financial service provided to him.</w:t>
      </w:r>
    </w:p>
    <w:p w14:paraId="09DEB566" w14:textId="77777777" w:rsidR="00643F8F" w:rsidRPr="00A667FA" w:rsidRDefault="00643F8F" w:rsidP="00037BBC">
      <w:pPr>
        <w:spacing w:line="240" w:lineRule="auto"/>
        <w:ind w:firstLine="0"/>
        <w:jc w:val="both"/>
        <w:rPr>
          <w:rFonts w:ascii="Quattrocento" w:hAnsi="Quattrocento"/>
          <w:b/>
          <w:bCs/>
        </w:rPr>
      </w:pPr>
      <w:r w:rsidRPr="00A667FA">
        <w:rPr>
          <w:rFonts w:ascii="Quattrocento" w:hAnsi="Quattrocento"/>
          <w:b/>
          <w:bCs/>
        </w:rPr>
        <w:t>Conflicts of Interest</w:t>
      </w:r>
    </w:p>
    <w:p w14:paraId="3165135F" w14:textId="1E217211" w:rsidR="00643F8F" w:rsidRPr="00A667FA" w:rsidRDefault="00643F8F" w:rsidP="00037BBC">
      <w:pPr>
        <w:spacing w:line="240" w:lineRule="auto"/>
        <w:ind w:firstLine="0"/>
        <w:jc w:val="both"/>
        <w:rPr>
          <w:sz w:val="20"/>
          <w:szCs w:val="20"/>
        </w:rPr>
      </w:pPr>
      <w:r w:rsidRPr="00A667FA">
        <w:rPr>
          <w:sz w:val="20"/>
          <w:szCs w:val="20"/>
        </w:rPr>
        <w:t>SE commits to avoid any situation giving rise to a conflict of interest which may harm the Client’s interests. Should a conflict nevertheless arise, SE will immediately inform the Client about it.</w:t>
      </w:r>
    </w:p>
    <w:p w14:paraId="62E298BB" w14:textId="6FEEA60C" w:rsidR="00643F8F" w:rsidRPr="00A667FA" w:rsidRDefault="00643F8F" w:rsidP="00037BBC">
      <w:pPr>
        <w:spacing w:line="240" w:lineRule="auto"/>
        <w:ind w:firstLine="0"/>
        <w:jc w:val="both"/>
        <w:rPr>
          <w:rFonts w:ascii="Quattrocento" w:hAnsi="Quattrocento"/>
          <w:b/>
          <w:bCs/>
        </w:rPr>
      </w:pPr>
      <w:r w:rsidRPr="00A667FA">
        <w:rPr>
          <w:rFonts w:ascii="Quattrocento" w:hAnsi="Quattrocento"/>
          <w:b/>
          <w:bCs/>
        </w:rPr>
        <w:t>Mediation proceedings</w:t>
      </w:r>
    </w:p>
    <w:p w14:paraId="1627D298" w14:textId="77777777" w:rsidR="00643F8F" w:rsidRPr="00A667FA" w:rsidRDefault="00643F8F" w:rsidP="00037BBC">
      <w:pPr>
        <w:spacing w:line="240" w:lineRule="auto"/>
        <w:ind w:firstLine="0"/>
        <w:jc w:val="both"/>
        <w:rPr>
          <w:sz w:val="20"/>
          <w:szCs w:val="20"/>
        </w:rPr>
      </w:pPr>
      <w:r w:rsidRPr="00A667FA">
        <w:rPr>
          <w:sz w:val="20"/>
          <w:szCs w:val="20"/>
        </w:rPr>
        <w:t xml:space="preserve">Mediation proceedings may be initiated at any time with the Ombudsman’s office to which SE is affiliated. SE is affiliated with Ombud Finance Switzerland (OFS). </w:t>
      </w:r>
    </w:p>
    <w:p w14:paraId="566516F3" w14:textId="52F0AC68" w:rsidR="00C269B4" w:rsidRPr="00A667FA" w:rsidRDefault="00643F8F" w:rsidP="000C3FB7">
      <w:pPr>
        <w:spacing w:line="240" w:lineRule="auto"/>
        <w:ind w:firstLine="0"/>
        <w:rPr>
          <w:sz w:val="20"/>
          <w:szCs w:val="20"/>
          <w:lang w:val="fr-FR"/>
        </w:rPr>
      </w:pPr>
      <w:r w:rsidRPr="00A667FA">
        <w:rPr>
          <w:sz w:val="20"/>
          <w:szCs w:val="20"/>
          <w:lang w:val="fr-FR"/>
        </w:rPr>
        <w:t>16 Blvd des Tranchée</w:t>
      </w:r>
      <w:r w:rsidR="00A667FA" w:rsidRPr="00A667FA">
        <w:rPr>
          <w:sz w:val="20"/>
          <w:szCs w:val="20"/>
          <w:lang w:val="fr-FR"/>
        </w:rPr>
        <w:t>s</w:t>
      </w:r>
      <w:r w:rsidR="00A667FA" w:rsidRPr="00A667FA">
        <w:rPr>
          <w:sz w:val="20"/>
          <w:szCs w:val="20"/>
          <w:lang w:val="fr-FR"/>
        </w:rPr>
        <w:br/>
      </w:r>
      <w:r w:rsidRPr="00A667FA">
        <w:rPr>
          <w:sz w:val="20"/>
          <w:szCs w:val="20"/>
          <w:lang w:val="fr-FR"/>
        </w:rPr>
        <w:t>1206 Genève</w:t>
      </w:r>
      <w:r w:rsidR="00A667FA" w:rsidRPr="00A667FA">
        <w:rPr>
          <w:sz w:val="20"/>
          <w:szCs w:val="20"/>
          <w:lang w:val="fr-FR"/>
        </w:rPr>
        <w:br/>
      </w:r>
      <w:proofErr w:type="gramStart"/>
      <w:r w:rsidRPr="00A667FA">
        <w:rPr>
          <w:sz w:val="20"/>
          <w:szCs w:val="20"/>
          <w:lang w:val="fr-FR"/>
        </w:rPr>
        <w:t>T:</w:t>
      </w:r>
      <w:proofErr w:type="gramEnd"/>
      <w:r w:rsidRPr="00A667FA">
        <w:rPr>
          <w:sz w:val="20"/>
          <w:szCs w:val="20"/>
          <w:lang w:val="fr-FR"/>
        </w:rPr>
        <w:t xml:space="preserve"> +41 22 808 04 51</w:t>
      </w:r>
      <w:r w:rsidR="00A667FA" w:rsidRPr="00A667FA">
        <w:rPr>
          <w:sz w:val="20"/>
          <w:szCs w:val="20"/>
          <w:lang w:val="fr-FR"/>
        </w:rPr>
        <w:br/>
      </w:r>
      <w:proofErr w:type="spellStart"/>
      <w:r w:rsidRPr="00A667FA">
        <w:rPr>
          <w:sz w:val="20"/>
          <w:szCs w:val="20"/>
          <w:lang w:val="fr-FR"/>
        </w:rPr>
        <w:t>Website</w:t>
      </w:r>
      <w:proofErr w:type="spellEnd"/>
      <w:r w:rsidRPr="00A667FA">
        <w:rPr>
          <w:sz w:val="20"/>
          <w:szCs w:val="20"/>
          <w:lang w:val="fr-FR"/>
        </w:rPr>
        <w:t xml:space="preserve">: </w:t>
      </w:r>
      <w:hyperlink r:id="rId12" w:history="1">
        <w:r w:rsidRPr="00A667FA">
          <w:rPr>
            <w:rStyle w:val="Hyperlink"/>
            <w:sz w:val="20"/>
            <w:szCs w:val="20"/>
            <w:lang w:val="fr-FR"/>
          </w:rPr>
          <w:t>www.ombudfinance.ch</w:t>
        </w:r>
      </w:hyperlink>
      <w:r w:rsidR="00A667FA" w:rsidRPr="00A667FA">
        <w:rPr>
          <w:sz w:val="20"/>
          <w:szCs w:val="20"/>
          <w:lang w:val="fr-FR"/>
        </w:rPr>
        <w:br/>
      </w:r>
      <w:r w:rsidRPr="00A667FA">
        <w:rPr>
          <w:sz w:val="20"/>
          <w:szCs w:val="20"/>
          <w:lang w:val="fr-FR"/>
        </w:rPr>
        <w:t xml:space="preserve">Email: </w:t>
      </w:r>
      <w:hyperlink r:id="rId13" w:history="1">
        <w:r w:rsidRPr="00A667FA">
          <w:rPr>
            <w:rStyle w:val="Hyperlink"/>
            <w:sz w:val="20"/>
            <w:szCs w:val="20"/>
            <w:lang w:val="fr-FR"/>
          </w:rPr>
          <w:t>contact@ombudfinance.ch</w:t>
        </w:r>
      </w:hyperlink>
    </w:p>
    <w:sectPr w:rsidR="00C269B4" w:rsidRPr="00A667FA" w:rsidSect="00643F8F">
      <w:headerReference w:type="default" r:id="rId14"/>
      <w:footerReference w:type="default" r:id="rId15"/>
      <w:headerReference w:type="first" r:id="rId16"/>
      <w:footerReference w:type="first" r:id="rId17"/>
      <w:pgSz w:w="11906" w:h="16838"/>
      <w:pgMar w:top="720" w:right="720" w:bottom="720" w:left="720" w:header="1417"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58D22" w14:textId="77777777" w:rsidR="008E58D6" w:rsidRDefault="008E58D6" w:rsidP="00737A40">
      <w:pPr>
        <w:spacing w:after="0" w:line="240" w:lineRule="auto"/>
      </w:pPr>
      <w:r>
        <w:separator/>
      </w:r>
    </w:p>
  </w:endnote>
  <w:endnote w:type="continuationSeparator" w:id="0">
    <w:p w14:paraId="2443CCD2" w14:textId="77777777" w:rsidR="008E58D6" w:rsidRDefault="008E58D6" w:rsidP="00737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Com 95 Blk">
    <w:altName w:val="Arial"/>
    <w:charset w:val="00"/>
    <w:family w:val="swiss"/>
    <w:pitch w:val="variable"/>
    <w:sig w:usb0="8000008F" w:usb1="10002042"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variable"/>
    <w:sig w:usb0="80000067" w:usb1="00000000" w:usb2="00000000" w:usb3="00000000" w:csb0="00000001" w:csb1="00000000"/>
  </w:font>
  <w:font w:name="Quattrocento">
    <w:charset w:val="00"/>
    <w:family w:val="roman"/>
    <w:pitch w:val="variable"/>
    <w:sig w:usb0="800000BF" w:usb1="4000004B"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CE800" w14:textId="1250E540" w:rsidR="00C82EF4" w:rsidRDefault="007009A9" w:rsidP="00A21733">
    <w:pPr>
      <w:pStyle w:val="Footer"/>
      <w:spacing w:before="240"/>
      <w:jc w:val="center"/>
    </w:pPr>
    <w:r>
      <w:rPr>
        <w:noProof/>
      </w:rPr>
      <w:drawing>
        <wp:anchor distT="0" distB="0" distL="114300" distR="114300" simplePos="0" relativeHeight="251664384" behindDoc="1" locked="0" layoutInCell="1" allowOverlap="1" wp14:anchorId="04658B2F" wp14:editId="4CA8B868">
          <wp:simplePos x="0" y="0"/>
          <wp:positionH relativeFrom="column">
            <wp:posOffset>5429250</wp:posOffset>
          </wp:positionH>
          <wp:positionV relativeFrom="paragraph">
            <wp:posOffset>-913765</wp:posOffset>
          </wp:positionV>
          <wp:extent cx="1360170" cy="1360170"/>
          <wp:effectExtent l="0" t="0" r="0" b="0"/>
          <wp:wrapNone/>
          <wp:docPr id="6" name="Picture 6" descr="A picture containing outdoor,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aircraf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0170" cy="1360170"/>
                  </a:xfrm>
                  <a:prstGeom prst="rect">
                    <a:avLst/>
                  </a:prstGeom>
                </pic:spPr>
              </pic:pic>
            </a:graphicData>
          </a:graphic>
          <wp14:sizeRelH relativeFrom="margin">
            <wp14:pctWidth>0</wp14:pctWidth>
          </wp14:sizeRelH>
          <wp14:sizeRelV relativeFrom="margin">
            <wp14:pctHeight>0</wp14:pctHeight>
          </wp14:sizeRelV>
        </wp:anchor>
      </w:drawing>
    </w:r>
    <w:r w:rsidR="00F65FF7">
      <w:rPr>
        <w:noProof/>
      </w:rPr>
      <mc:AlternateContent>
        <mc:Choice Requires="wps">
          <w:drawing>
            <wp:anchor distT="45720" distB="45720" distL="114300" distR="114300" simplePos="0" relativeHeight="251666432" behindDoc="1" locked="0" layoutInCell="1" allowOverlap="1" wp14:anchorId="3732AE23" wp14:editId="55AD493C">
              <wp:simplePos x="0" y="0"/>
              <wp:positionH relativeFrom="column">
                <wp:posOffset>-72390</wp:posOffset>
              </wp:positionH>
              <wp:positionV relativeFrom="paragraph">
                <wp:posOffset>-56515</wp:posOffset>
              </wp:positionV>
              <wp:extent cx="2854960" cy="5778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960" cy="577850"/>
                      </a:xfrm>
                      <a:prstGeom prst="rect">
                        <a:avLst/>
                      </a:prstGeom>
                      <a:noFill/>
                      <a:ln w="9525">
                        <a:noFill/>
                        <a:miter lim="800000"/>
                        <a:headEnd/>
                        <a:tailEnd/>
                      </a:ln>
                    </wps:spPr>
                    <wps:txbx>
                      <w:txbxContent>
                        <w:p w14:paraId="0CCA300C" w14:textId="42A30762" w:rsidR="00C82EF4" w:rsidRPr="002D7F52" w:rsidRDefault="00C82EF4" w:rsidP="00C82EF4">
                          <w:pPr>
                            <w:autoSpaceDE w:val="0"/>
                            <w:autoSpaceDN w:val="0"/>
                            <w:adjustRightInd w:val="0"/>
                            <w:spacing w:line="240" w:lineRule="auto"/>
                            <w:ind w:firstLine="0"/>
                            <w:rPr>
                              <w:rFonts w:cstheme="minorHAnsi"/>
                              <w:sz w:val="18"/>
                              <w:szCs w:val="18"/>
                              <w:lang w:val="fr-FR"/>
                            </w:rPr>
                          </w:pPr>
                          <w:r w:rsidRPr="002D7F52">
                            <w:rPr>
                              <w:rFonts w:cstheme="minorHAnsi"/>
                              <w:sz w:val="18"/>
                              <w:szCs w:val="18"/>
                              <w:lang w:val="fr-FR"/>
                            </w:rPr>
                            <w:t xml:space="preserve">Swissential SA • </w:t>
                          </w:r>
                          <w:proofErr w:type="spellStart"/>
                          <w:r w:rsidRPr="002D7F52">
                            <w:rPr>
                              <w:rFonts w:cstheme="minorHAnsi"/>
                              <w:sz w:val="18"/>
                              <w:szCs w:val="18"/>
                              <w:lang w:val="fr-FR"/>
                            </w:rPr>
                            <w:t>Chantavril</w:t>
                          </w:r>
                          <w:proofErr w:type="spellEnd"/>
                          <w:r w:rsidRPr="002D7F52">
                            <w:rPr>
                              <w:rFonts w:cstheme="minorHAnsi"/>
                              <w:sz w:val="18"/>
                              <w:szCs w:val="18"/>
                              <w:lang w:val="fr-FR"/>
                            </w:rPr>
                            <w:t xml:space="preserve"> 2 • Nyon, 1260 • VAUD        IDE CHE-130.612.898 • FINMA </w:t>
                          </w:r>
                          <w:r w:rsidR="00433D07" w:rsidRPr="002D7F52">
                            <w:rPr>
                              <w:rFonts w:cstheme="minorHAnsi"/>
                              <w:sz w:val="18"/>
                              <w:szCs w:val="18"/>
                              <w:lang w:val="fr-FR" w:eastAsia="en-ZA"/>
                            </w:rPr>
                            <w:t>F01185401</w:t>
                          </w:r>
                          <w:r w:rsidRPr="002D7F52">
                            <w:rPr>
                              <w:rFonts w:cstheme="minorHAnsi"/>
                              <w:sz w:val="18"/>
                              <w:szCs w:val="18"/>
                              <w:lang w:val="fr-FR"/>
                            </w:rPr>
                            <w:t xml:space="preserve"> • ARIF 3142                +41 22 786 20 20 • info@swissential.com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2AE23" id="_x0000_t202" coordsize="21600,21600" o:spt="202" path="m,l,21600r21600,l21600,xe">
              <v:stroke joinstyle="miter"/>
              <v:path gradientshapeok="t" o:connecttype="rect"/>
            </v:shapetype>
            <v:shape id="Text Box 2" o:spid="_x0000_s1027" type="#_x0000_t202" style="position:absolute;left:0;text-align:left;margin-left:-5.7pt;margin-top:-4.45pt;width:224.8pt;height:45.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" filled="f" stroked="f">
              <v:textbox>
                <w:txbxContent>
                  <w:p w14:paraId="0CCA300C" w14:textId="42A30762" w:rsidR="00C82EF4" w:rsidRPr="002D7F52" w:rsidRDefault="00C82EF4" w:rsidP="00C82EF4">
                    <w:pPr>
                      <w:autoSpaceDE w:val="0"/>
                      <w:autoSpaceDN w:val="0"/>
                      <w:adjustRightInd w:val="0"/>
                      <w:spacing w:line="240" w:lineRule="auto"/>
                      <w:ind w:firstLine="0"/>
                      <w:rPr>
                        <w:rFonts w:cstheme="minorHAnsi"/>
                        <w:sz w:val="18"/>
                        <w:szCs w:val="18"/>
                        <w:lang w:val="fr-FR"/>
                      </w:rPr>
                    </w:pPr>
                    <w:r w:rsidRPr="002D7F52">
                      <w:rPr>
                        <w:rFonts w:cstheme="minorHAnsi"/>
                        <w:sz w:val="18"/>
                        <w:szCs w:val="18"/>
                        <w:lang w:val="fr-FR"/>
                      </w:rPr>
                      <w:t xml:space="preserve">Swissential SA • </w:t>
                    </w:r>
                    <w:proofErr w:type="spellStart"/>
                    <w:r w:rsidRPr="002D7F52">
                      <w:rPr>
                        <w:rFonts w:cstheme="minorHAnsi"/>
                        <w:sz w:val="18"/>
                        <w:szCs w:val="18"/>
                        <w:lang w:val="fr-FR"/>
                      </w:rPr>
                      <w:t>Chantavril</w:t>
                    </w:r>
                    <w:proofErr w:type="spellEnd"/>
                    <w:r w:rsidRPr="002D7F52">
                      <w:rPr>
                        <w:rFonts w:cstheme="minorHAnsi"/>
                        <w:sz w:val="18"/>
                        <w:szCs w:val="18"/>
                        <w:lang w:val="fr-FR"/>
                      </w:rPr>
                      <w:t xml:space="preserve"> 2 • Nyon, 1260 • VAUD        IDE CHE-130.612.898 • FINMA </w:t>
                    </w:r>
                    <w:r w:rsidR="00433D07" w:rsidRPr="002D7F52">
                      <w:rPr>
                        <w:rFonts w:cstheme="minorHAnsi"/>
                        <w:sz w:val="18"/>
                        <w:szCs w:val="18"/>
                        <w:lang w:val="fr-FR" w:eastAsia="en-ZA"/>
                      </w:rPr>
                      <w:t>F01185401</w:t>
                    </w:r>
                    <w:r w:rsidRPr="002D7F52">
                      <w:rPr>
                        <w:rFonts w:cstheme="minorHAnsi"/>
                        <w:sz w:val="18"/>
                        <w:szCs w:val="18"/>
                        <w:lang w:val="fr-FR"/>
                      </w:rPr>
                      <w:t xml:space="preserve"> • ARIF 3142                +41 22 786 20 20 • info@swissential.com</w:t>
                    </w:r>
                  </w:p>
                </w:txbxContent>
              </v:textbox>
            </v:shape>
          </w:pict>
        </mc:Fallback>
      </mc:AlternateContent>
    </w:r>
    <w:sdt>
      <w:sdtPr>
        <w:id w:val="694581247"/>
        <w:docPartObj>
          <w:docPartGallery w:val="Page Numbers (Bottom of Page)"/>
          <w:docPartUnique/>
        </w:docPartObj>
      </w:sdtPr>
      <w:sdtContent>
        <w:sdt>
          <w:sdtPr>
            <w:id w:val="1728636285"/>
            <w:docPartObj>
              <w:docPartGallery w:val="Page Numbers (Top of Page)"/>
              <w:docPartUnique/>
            </w:docPartObj>
          </w:sdtPr>
          <w:sdtContent>
            <w:r w:rsidR="00C82EF4" w:rsidRPr="007009A9">
              <w:rPr>
                <w:rFonts w:ascii="Helvetica Neue" w:hAnsi="Helvetica Neue"/>
                <w:sz w:val="16"/>
                <w:szCs w:val="16"/>
              </w:rPr>
              <w:t xml:space="preserve">Page </w:t>
            </w:r>
            <w:r w:rsidR="00C82EF4" w:rsidRPr="007009A9">
              <w:rPr>
                <w:rFonts w:ascii="Helvetica Neue" w:hAnsi="Helvetica Neue"/>
                <w:b/>
                <w:bCs/>
                <w:sz w:val="16"/>
                <w:szCs w:val="16"/>
              </w:rPr>
              <w:fldChar w:fldCharType="begin"/>
            </w:r>
            <w:r w:rsidR="00C82EF4" w:rsidRPr="007009A9">
              <w:rPr>
                <w:rFonts w:ascii="Helvetica Neue" w:hAnsi="Helvetica Neue"/>
                <w:b/>
                <w:bCs/>
                <w:sz w:val="16"/>
                <w:szCs w:val="16"/>
              </w:rPr>
              <w:instrText xml:space="preserve"> PAGE </w:instrText>
            </w:r>
            <w:r w:rsidR="00C82EF4" w:rsidRPr="007009A9">
              <w:rPr>
                <w:rFonts w:ascii="Helvetica Neue" w:hAnsi="Helvetica Neue"/>
                <w:b/>
                <w:bCs/>
                <w:sz w:val="16"/>
                <w:szCs w:val="16"/>
              </w:rPr>
              <w:fldChar w:fldCharType="separate"/>
            </w:r>
            <w:r w:rsidR="00C82EF4" w:rsidRPr="007009A9">
              <w:rPr>
                <w:rFonts w:ascii="Helvetica Neue" w:hAnsi="Helvetica Neue"/>
                <w:b/>
                <w:bCs/>
                <w:noProof/>
                <w:sz w:val="16"/>
                <w:szCs w:val="16"/>
              </w:rPr>
              <w:t>2</w:t>
            </w:r>
            <w:r w:rsidR="00C82EF4" w:rsidRPr="007009A9">
              <w:rPr>
                <w:rFonts w:ascii="Helvetica Neue" w:hAnsi="Helvetica Neue"/>
                <w:b/>
                <w:bCs/>
                <w:sz w:val="16"/>
                <w:szCs w:val="16"/>
              </w:rPr>
              <w:fldChar w:fldCharType="end"/>
            </w:r>
            <w:r w:rsidR="00C82EF4" w:rsidRPr="007009A9">
              <w:rPr>
                <w:rFonts w:ascii="Helvetica Neue" w:hAnsi="Helvetica Neue"/>
                <w:sz w:val="16"/>
                <w:szCs w:val="16"/>
              </w:rPr>
              <w:t xml:space="preserve"> of </w:t>
            </w:r>
            <w:r w:rsidR="00C82EF4" w:rsidRPr="007009A9">
              <w:rPr>
                <w:rFonts w:ascii="Helvetica Neue" w:hAnsi="Helvetica Neue"/>
                <w:b/>
                <w:bCs/>
                <w:sz w:val="16"/>
                <w:szCs w:val="16"/>
              </w:rPr>
              <w:fldChar w:fldCharType="begin"/>
            </w:r>
            <w:r w:rsidR="00C82EF4" w:rsidRPr="007009A9">
              <w:rPr>
                <w:rFonts w:ascii="Helvetica Neue" w:hAnsi="Helvetica Neue"/>
                <w:b/>
                <w:bCs/>
                <w:sz w:val="16"/>
                <w:szCs w:val="16"/>
              </w:rPr>
              <w:instrText xml:space="preserve"> NUMPAGES  </w:instrText>
            </w:r>
            <w:r w:rsidR="00C82EF4" w:rsidRPr="007009A9">
              <w:rPr>
                <w:rFonts w:ascii="Helvetica Neue" w:hAnsi="Helvetica Neue"/>
                <w:b/>
                <w:bCs/>
                <w:sz w:val="16"/>
                <w:szCs w:val="16"/>
              </w:rPr>
              <w:fldChar w:fldCharType="separate"/>
            </w:r>
            <w:r w:rsidR="00C82EF4" w:rsidRPr="007009A9">
              <w:rPr>
                <w:rFonts w:ascii="Helvetica Neue" w:hAnsi="Helvetica Neue"/>
                <w:b/>
                <w:bCs/>
                <w:noProof/>
                <w:sz w:val="16"/>
                <w:szCs w:val="16"/>
              </w:rPr>
              <w:t>2</w:t>
            </w:r>
            <w:r w:rsidR="00C82EF4" w:rsidRPr="007009A9">
              <w:rPr>
                <w:rFonts w:ascii="Helvetica Neue" w:hAnsi="Helvetica Neue"/>
                <w:b/>
                <w:bCs/>
                <w:sz w:val="16"/>
                <w:szCs w:val="16"/>
              </w:rPr>
              <w:fldChar w:fldCharType="end"/>
            </w:r>
          </w:sdtContent>
        </w:sdt>
      </w:sdtContent>
    </w:sdt>
  </w:p>
  <w:p w14:paraId="70DBA6B6" w14:textId="786ACB1E" w:rsidR="00000000" w:rsidRPr="000C3FB7" w:rsidRDefault="00F502D7" w:rsidP="000C3FB7">
    <w:pPr>
      <w:pStyle w:val="Footer"/>
      <w:tabs>
        <w:tab w:val="left" w:pos="2505"/>
      </w:tabs>
      <w:rPr>
        <w:rFonts w:ascii="Calibri Light" w:hAnsi="Calibri Light" w:cs="Calibri Light"/>
        <w:sz w:val="16"/>
        <w:szCs w:val="16"/>
      </w:rPr>
    </w:pPr>
    <w:r>
      <w:rPr>
        <w:rFonts w:ascii="Calibri Light" w:hAnsi="Calibri Light" w:cs="Calibri Light"/>
        <w:sz w:val="16"/>
        <w:szCs w:val="16"/>
      </w:rPr>
      <w:tab/>
    </w:r>
    <w:r>
      <w:rPr>
        <w:rFonts w:ascii="Calibri Light" w:hAnsi="Calibri Light" w:cs="Calibri Light"/>
        <w:sz w:val="16"/>
        <w:szCs w:val="16"/>
      </w:rPr>
      <w:tab/>
    </w:r>
    <w:r>
      <w:rPr>
        <w:rFonts w:ascii="Calibri Light" w:hAnsi="Calibri Light" w:cs="Calibri Light"/>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2881824"/>
      <w:docPartObj>
        <w:docPartGallery w:val="Page Numbers (Bottom of Page)"/>
        <w:docPartUnique/>
      </w:docPartObj>
    </w:sdtPr>
    <w:sdtContent>
      <w:p w14:paraId="0313F590" w14:textId="7DF78797" w:rsidR="00B170D0" w:rsidRDefault="00B170D0">
        <w:pPr>
          <w:pStyle w:val="Footer"/>
          <w:jc w:val="right"/>
        </w:pPr>
        <w:r>
          <w:fldChar w:fldCharType="begin"/>
        </w:r>
        <w:r>
          <w:instrText>PAGE   \* MERGEFORMAT</w:instrText>
        </w:r>
        <w:r>
          <w:fldChar w:fldCharType="separate"/>
        </w:r>
        <w:r>
          <w:rPr>
            <w:lang w:val="fr-FR"/>
          </w:rPr>
          <w:t>2</w:t>
        </w:r>
        <w:r>
          <w:fldChar w:fldCharType="end"/>
        </w:r>
      </w:p>
    </w:sdtContent>
  </w:sdt>
  <w:p w14:paraId="1BBACA03" w14:textId="77777777" w:rsidR="00B170D0" w:rsidRDefault="00B170D0">
    <w:pPr>
      <w:pStyle w:val="Footer"/>
    </w:pPr>
  </w:p>
  <w:p w14:paraId="3517458E"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788CA" w14:textId="77777777" w:rsidR="008E58D6" w:rsidRDefault="008E58D6" w:rsidP="00737A40">
      <w:pPr>
        <w:spacing w:after="0" w:line="240" w:lineRule="auto"/>
      </w:pPr>
      <w:r>
        <w:separator/>
      </w:r>
    </w:p>
  </w:footnote>
  <w:footnote w:type="continuationSeparator" w:id="0">
    <w:p w14:paraId="6FB27B26" w14:textId="77777777" w:rsidR="008E58D6" w:rsidRDefault="008E58D6" w:rsidP="00737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04E66" w14:textId="66E4D055" w:rsidR="00000000" w:rsidRDefault="00E9583C" w:rsidP="00643F8F">
    <w:pPr>
      <w:pStyle w:val="Header"/>
    </w:pPr>
    <w:r>
      <w:rPr>
        <w:noProof/>
      </w:rPr>
      <w:drawing>
        <wp:anchor distT="0" distB="0" distL="114300" distR="114300" simplePos="0" relativeHeight="251662336" behindDoc="1" locked="0" layoutInCell="1" allowOverlap="1" wp14:anchorId="597EB0CF" wp14:editId="49EB8548">
          <wp:simplePos x="0" y="0"/>
          <wp:positionH relativeFrom="margin">
            <wp:posOffset>-142875</wp:posOffset>
          </wp:positionH>
          <wp:positionV relativeFrom="paragraph">
            <wp:posOffset>-756920</wp:posOffset>
          </wp:positionV>
          <wp:extent cx="2419350" cy="1209675"/>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9350" cy="1209675"/>
                  </a:xfrm>
                  <a:prstGeom prst="rect">
                    <a:avLst/>
                  </a:prstGeom>
                </pic:spPr>
              </pic:pic>
            </a:graphicData>
          </a:graphic>
          <wp14:sizeRelH relativeFrom="margin">
            <wp14:pctWidth>0</wp14:pctWidth>
          </wp14:sizeRelH>
          <wp14:sizeRelV relativeFrom="margin">
            <wp14:pctHeight>0</wp14:pctHeight>
          </wp14:sizeRelV>
        </wp:anchor>
      </w:drawing>
    </w:r>
    <w:r w:rsidR="002F31ED">
      <w:rPr>
        <w:noProof/>
      </w:rPr>
      <mc:AlternateContent>
        <mc:Choice Requires="wps">
          <w:drawing>
            <wp:anchor distT="0" distB="0" distL="114300" distR="114300" simplePos="0" relativeHeight="251660288" behindDoc="0" locked="0" layoutInCell="0" allowOverlap="1" wp14:anchorId="201AAD7A" wp14:editId="6394D806">
              <wp:simplePos x="0" y="0"/>
              <wp:positionH relativeFrom="margin">
                <wp:posOffset>96060</wp:posOffset>
              </wp:positionH>
              <wp:positionV relativeFrom="topMargin">
                <wp:posOffset>420599</wp:posOffset>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F27A7" w14:textId="248F19A3" w:rsidR="002F31ED" w:rsidRDefault="00C269B4">
                          <w:pPr>
                            <w:spacing w:after="0" w:line="240" w:lineRule="auto"/>
                            <w:jc w:val="right"/>
                            <w:rPr>
                              <w:noProof/>
                            </w:rPr>
                          </w:pPr>
                          <w:r>
                            <w:rPr>
                              <w:noProof/>
                            </w:rPr>
                            <w:t>Annex 3</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01AAD7A" id="_x0000_t202" coordsize="21600,21600" o:spt="202" path="m,l,21600r21600,l21600,xe">
              <v:stroke joinstyle="miter"/>
              <v:path gradientshapeok="t" o:connecttype="rect"/>
            </v:shapetype>
            <v:shape id="Text Box 220" o:spid="_x0000_s1026" type="#_x0000_t202" style="position:absolute;left:0;text-align:left;margin-left:7.55pt;margin-top:33.1pt;width:468pt;height:13.7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" o:allowincell="f" filled="f" stroked="f">
              <v:textbox style="mso-fit-shape-to-text:t" inset=",0,,0">
                <w:txbxContent>
                  <w:p w14:paraId="007F27A7" w14:textId="248F19A3" w:rsidR="002F31ED" w:rsidRDefault="00C269B4">
                    <w:pPr>
                      <w:spacing w:after="0" w:line="240" w:lineRule="auto"/>
                      <w:jc w:val="right"/>
                      <w:rPr>
                        <w:noProof/>
                      </w:rPr>
                    </w:pPr>
                    <w:r>
                      <w:rPr>
                        <w:noProof/>
                      </w:rPr>
                      <w:t>Annex 3</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4844E" w14:textId="1B099AC8" w:rsidR="009C0F13" w:rsidRPr="00B170D0" w:rsidRDefault="009C0F13" w:rsidP="009C0F13">
    <w:pPr>
      <w:pStyle w:val="Header"/>
      <w:jc w:val="right"/>
      <w:rPr>
        <w:rFonts w:ascii="Calibri Light" w:hAnsi="Calibri Light" w:cs="Calibri Light"/>
        <w:b/>
        <w:bCs/>
        <w:sz w:val="20"/>
        <w:szCs w:val="20"/>
        <w:lang w:val="fr-CH"/>
      </w:rPr>
    </w:pPr>
    <w:r w:rsidRPr="00B170D0">
      <w:rPr>
        <w:rFonts w:ascii="Calibri Light" w:hAnsi="Calibri Light" w:cs="Calibri Light"/>
        <w:b/>
        <w:bCs/>
        <w:sz w:val="20"/>
        <w:szCs w:val="20"/>
        <w:lang w:val="fr-CH"/>
      </w:rPr>
      <w:t>A</w:t>
    </w:r>
    <w:r w:rsidR="00DA36E3" w:rsidRPr="00B170D0">
      <w:rPr>
        <w:rFonts w:ascii="Calibri Light" w:hAnsi="Calibri Light" w:cs="Calibri Light"/>
        <w:b/>
        <w:bCs/>
        <w:sz w:val="20"/>
        <w:szCs w:val="20"/>
        <w:lang w:val="fr-CH"/>
      </w:rPr>
      <w:t>nnex</w:t>
    </w:r>
    <w:r w:rsidRPr="00B170D0">
      <w:rPr>
        <w:rFonts w:ascii="Calibri Light" w:hAnsi="Calibri Light" w:cs="Calibri Light"/>
        <w:b/>
        <w:bCs/>
        <w:sz w:val="20"/>
        <w:szCs w:val="20"/>
        <w:lang w:val="fr-CH"/>
      </w:rPr>
      <w:t xml:space="preserve"> 1</w:t>
    </w:r>
  </w:p>
  <w:p w14:paraId="3CF9B5E8"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5536"/>
    <w:multiLevelType w:val="hybridMultilevel"/>
    <w:tmpl w:val="A088E8EA"/>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C545A0"/>
    <w:multiLevelType w:val="hybridMultilevel"/>
    <w:tmpl w:val="A016E718"/>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01873ECC"/>
    <w:multiLevelType w:val="hybridMultilevel"/>
    <w:tmpl w:val="ACEA38B0"/>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72261DF"/>
    <w:multiLevelType w:val="hybridMultilevel"/>
    <w:tmpl w:val="9AAAFF92"/>
    <w:lvl w:ilvl="0" w:tplc="1C09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 w15:restartNumberingAfterBreak="0">
    <w:nsid w:val="07A8670E"/>
    <w:multiLevelType w:val="hybridMultilevel"/>
    <w:tmpl w:val="A5A2E2D6"/>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07BF494A"/>
    <w:multiLevelType w:val="hybridMultilevel"/>
    <w:tmpl w:val="CBB8FE7A"/>
    <w:lvl w:ilvl="0" w:tplc="1C090001">
      <w:start w:val="1"/>
      <w:numFmt w:val="bullet"/>
      <w:lvlText w:val=""/>
      <w:lvlJc w:val="left"/>
      <w:pPr>
        <w:ind w:left="1428" w:hanging="360"/>
      </w:pPr>
      <w:rPr>
        <w:rFonts w:ascii="Symbol" w:hAnsi="Symbol" w:hint="default"/>
      </w:rPr>
    </w:lvl>
    <w:lvl w:ilvl="1" w:tplc="1C090003">
      <w:start w:val="1"/>
      <w:numFmt w:val="bullet"/>
      <w:lvlText w:val="o"/>
      <w:lvlJc w:val="left"/>
      <w:pPr>
        <w:ind w:left="2148" w:hanging="360"/>
      </w:pPr>
      <w:rPr>
        <w:rFonts w:ascii="Courier New" w:hAnsi="Courier New" w:cs="Courier New" w:hint="default"/>
      </w:rPr>
    </w:lvl>
    <w:lvl w:ilvl="2" w:tplc="1C090005">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6" w15:restartNumberingAfterBreak="0">
    <w:nsid w:val="083C063F"/>
    <w:multiLevelType w:val="hybridMultilevel"/>
    <w:tmpl w:val="5546C186"/>
    <w:lvl w:ilvl="0" w:tplc="FFFFFFFF">
      <w:start w:val="1"/>
      <w:numFmt w:val="bullet"/>
      <w:lvlText w:val=""/>
      <w:lvlJc w:val="left"/>
      <w:pPr>
        <w:ind w:left="1428" w:hanging="360"/>
      </w:pPr>
      <w:rPr>
        <w:rFonts w:ascii="Symbol" w:hAnsi="Symbol" w:hint="default"/>
      </w:rPr>
    </w:lvl>
    <w:lvl w:ilvl="1" w:tplc="1C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7" w15:restartNumberingAfterBreak="0">
    <w:nsid w:val="09635B41"/>
    <w:multiLevelType w:val="hybridMultilevel"/>
    <w:tmpl w:val="1CCADDB6"/>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09AC4CE2"/>
    <w:multiLevelType w:val="hybridMultilevel"/>
    <w:tmpl w:val="CE2879B0"/>
    <w:lvl w:ilvl="0" w:tplc="FFFFFFFF">
      <w:start w:val="1"/>
      <w:numFmt w:val="bullet"/>
      <w:lvlText w:val=""/>
      <w:lvlJc w:val="left"/>
      <w:pPr>
        <w:ind w:left="1440" w:hanging="360"/>
      </w:pPr>
      <w:rPr>
        <w:rFonts w:ascii="Symbol" w:hAnsi="Symbol" w:hint="default"/>
      </w:rPr>
    </w:lvl>
    <w:lvl w:ilvl="1" w:tplc="1C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0ABA27E2"/>
    <w:multiLevelType w:val="hybridMultilevel"/>
    <w:tmpl w:val="8546627A"/>
    <w:lvl w:ilvl="0" w:tplc="1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0BD637D4"/>
    <w:multiLevelType w:val="hybridMultilevel"/>
    <w:tmpl w:val="0908B9CC"/>
    <w:lvl w:ilvl="0" w:tplc="02B07A60">
      <w:start w:val="1"/>
      <w:numFmt w:val="bullet"/>
      <w:pStyle w:val="Aufzhlung"/>
      <w:lvlText w:val=""/>
      <w:lvlJc w:val="left"/>
      <w:pPr>
        <w:ind w:left="1446" w:hanging="369"/>
      </w:pPr>
      <w:rPr>
        <w:rFonts w:ascii="Symbol" w:hAnsi="Symbol" w:hint="default"/>
      </w:rPr>
    </w:lvl>
    <w:lvl w:ilvl="1" w:tplc="0CEAEEFC">
      <w:start w:val="1"/>
      <w:numFmt w:val="bullet"/>
      <w:lvlText w:val=""/>
      <w:lvlJc w:val="left"/>
      <w:pPr>
        <w:ind w:left="2517" w:hanging="360"/>
      </w:pPr>
      <w:rPr>
        <w:rFonts w:ascii="Symbol" w:hAnsi="Symbol" w:hint="default"/>
      </w:rPr>
    </w:lvl>
    <w:lvl w:ilvl="2" w:tplc="08070005" w:tentative="1">
      <w:start w:val="1"/>
      <w:numFmt w:val="bullet"/>
      <w:lvlText w:val=""/>
      <w:lvlJc w:val="left"/>
      <w:pPr>
        <w:ind w:left="3237" w:hanging="360"/>
      </w:pPr>
      <w:rPr>
        <w:rFonts w:ascii="Wingdings" w:hAnsi="Wingdings" w:hint="default"/>
      </w:rPr>
    </w:lvl>
    <w:lvl w:ilvl="3" w:tplc="08070001" w:tentative="1">
      <w:start w:val="1"/>
      <w:numFmt w:val="bullet"/>
      <w:lvlText w:val=""/>
      <w:lvlJc w:val="left"/>
      <w:pPr>
        <w:ind w:left="3957" w:hanging="360"/>
      </w:pPr>
      <w:rPr>
        <w:rFonts w:ascii="Symbol" w:hAnsi="Symbol" w:hint="default"/>
      </w:rPr>
    </w:lvl>
    <w:lvl w:ilvl="4" w:tplc="08070003" w:tentative="1">
      <w:start w:val="1"/>
      <w:numFmt w:val="bullet"/>
      <w:lvlText w:val="o"/>
      <w:lvlJc w:val="left"/>
      <w:pPr>
        <w:ind w:left="4677" w:hanging="360"/>
      </w:pPr>
      <w:rPr>
        <w:rFonts w:ascii="Courier New" w:hAnsi="Courier New" w:cs="Courier New" w:hint="default"/>
      </w:rPr>
    </w:lvl>
    <w:lvl w:ilvl="5" w:tplc="08070005" w:tentative="1">
      <w:start w:val="1"/>
      <w:numFmt w:val="bullet"/>
      <w:lvlText w:val=""/>
      <w:lvlJc w:val="left"/>
      <w:pPr>
        <w:ind w:left="5397" w:hanging="360"/>
      </w:pPr>
      <w:rPr>
        <w:rFonts w:ascii="Wingdings" w:hAnsi="Wingdings" w:hint="default"/>
      </w:rPr>
    </w:lvl>
    <w:lvl w:ilvl="6" w:tplc="08070001" w:tentative="1">
      <w:start w:val="1"/>
      <w:numFmt w:val="bullet"/>
      <w:lvlText w:val=""/>
      <w:lvlJc w:val="left"/>
      <w:pPr>
        <w:ind w:left="6117" w:hanging="360"/>
      </w:pPr>
      <w:rPr>
        <w:rFonts w:ascii="Symbol" w:hAnsi="Symbol" w:hint="default"/>
      </w:rPr>
    </w:lvl>
    <w:lvl w:ilvl="7" w:tplc="08070003" w:tentative="1">
      <w:start w:val="1"/>
      <w:numFmt w:val="bullet"/>
      <w:lvlText w:val="o"/>
      <w:lvlJc w:val="left"/>
      <w:pPr>
        <w:ind w:left="6837" w:hanging="360"/>
      </w:pPr>
      <w:rPr>
        <w:rFonts w:ascii="Courier New" w:hAnsi="Courier New" w:cs="Courier New" w:hint="default"/>
      </w:rPr>
    </w:lvl>
    <w:lvl w:ilvl="8" w:tplc="08070005" w:tentative="1">
      <w:start w:val="1"/>
      <w:numFmt w:val="bullet"/>
      <w:lvlText w:val=""/>
      <w:lvlJc w:val="left"/>
      <w:pPr>
        <w:ind w:left="7557" w:hanging="360"/>
      </w:pPr>
      <w:rPr>
        <w:rFonts w:ascii="Wingdings" w:hAnsi="Wingdings" w:hint="default"/>
      </w:rPr>
    </w:lvl>
  </w:abstractNum>
  <w:abstractNum w:abstractNumId="11" w15:restartNumberingAfterBreak="0">
    <w:nsid w:val="0D8554F6"/>
    <w:multiLevelType w:val="hybridMultilevel"/>
    <w:tmpl w:val="7ABE533E"/>
    <w:lvl w:ilvl="0" w:tplc="FFFFFFFF">
      <w:start w:val="1"/>
      <w:numFmt w:val="bullet"/>
      <w:lvlText w:val=""/>
      <w:lvlJc w:val="left"/>
      <w:pPr>
        <w:ind w:left="1080" w:hanging="360"/>
      </w:pPr>
      <w:rPr>
        <w:rFonts w:ascii="Symbol" w:hAnsi="Symbol" w:hint="default"/>
      </w:rPr>
    </w:lvl>
    <w:lvl w:ilvl="1" w:tplc="1C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0E6450B1"/>
    <w:multiLevelType w:val="hybridMultilevel"/>
    <w:tmpl w:val="B028A120"/>
    <w:lvl w:ilvl="0" w:tplc="1C090001">
      <w:start w:val="1"/>
      <w:numFmt w:val="bullet"/>
      <w:lvlText w:val=""/>
      <w:lvlJc w:val="left"/>
      <w:pPr>
        <w:ind w:left="1428" w:hanging="360"/>
      </w:pPr>
      <w:rPr>
        <w:rFonts w:ascii="Symbol" w:hAnsi="Symbol" w:hint="default"/>
      </w:rPr>
    </w:lvl>
    <w:lvl w:ilvl="1" w:tplc="1C090003" w:tentative="1">
      <w:start w:val="1"/>
      <w:numFmt w:val="bullet"/>
      <w:lvlText w:val="o"/>
      <w:lvlJc w:val="left"/>
      <w:pPr>
        <w:ind w:left="2148" w:hanging="360"/>
      </w:pPr>
      <w:rPr>
        <w:rFonts w:ascii="Courier New" w:hAnsi="Courier New" w:cs="Courier New" w:hint="default"/>
      </w:rPr>
    </w:lvl>
    <w:lvl w:ilvl="2" w:tplc="1C090005" w:tentative="1">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13" w15:restartNumberingAfterBreak="0">
    <w:nsid w:val="0EF6274F"/>
    <w:multiLevelType w:val="hybridMultilevel"/>
    <w:tmpl w:val="A23EAB0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0F26583A"/>
    <w:multiLevelType w:val="hybridMultilevel"/>
    <w:tmpl w:val="8C342764"/>
    <w:lvl w:ilvl="0" w:tplc="FFFFFFFF">
      <w:start w:val="1"/>
      <w:numFmt w:val="bullet"/>
      <w:lvlText w:val=""/>
      <w:lvlJc w:val="left"/>
      <w:pPr>
        <w:ind w:left="1080" w:hanging="360"/>
      </w:pPr>
      <w:rPr>
        <w:rFonts w:ascii="Wingdings" w:hAnsi="Wingdings" w:hint="default"/>
      </w:rPr>
    </w:lvl>
    <w:lvl w:ilvl="1" w:tplc="1C090005">
      <w:start w:val="1"/>
      <w:numFmt w:val="bullet"/>
      <w:lvlText w:val=""/>
      <w:lvlJc w:val="left"/>
      <w:pPr>
        <w:ind w:left="2148"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0F3341F4"/>
    <w:multiLevelType w:val="hybridMultilevel"/>
    <w:tmpl w:val="BAD0633E"/>
    <w:lvl w:ilvl="0" w:tplc="FFFFFFFF">
      <w:start w:val="1"/>
      <w:numFmt w:val="bullet"/>
      <w:lvlText w:val=""/>
      <w:lvlJc w:val="left"/>
      <w:pPr>
        <w:ind w:left="720" w:hanging="360"/>
      </w:pPr>
      <w:rPr>
        <w:rFonts w:ascii="Symbol" w:hAnsi="Symbol" w:hint="default"/>
      </w:rPr>
    </w:lvl>
    <w:lvl w:ilvl="1" w:tplc="1C090005">
      <w:start w:val="1"/>
      <w:numFmt w:val="bullet"/>
      <w:lvlText w:val=""/>
      <w:lvlJc w:val="left"/>
      <w:pPr>
        <w:ind w:left="1068"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FED1B14"/>
    <w:multiLevelType w:val="hybridMultilevel"/>
    <w:tmpl w:val="E78EF03A"/>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11C905EA"/>
    <w:multiLevelType w:val="hybridMultilevel"/>
    <w:tmpl w:val="1C2ADE4A"/>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12BC5D59"/>
    <w:multiLevelType w:val="hybridMultilevel"/>
    <w:tmpl w:val="E64EEB6C"/>
    <w:lvl w:ilvl="0" w:tplc="1C090005">
      <w:start w:val="1"/>
      <w:numFmt w:val="bullet"/>
      <w:lvlText w:val=""/>
      <w:lvlJc w:val="left"/>
      <w:pPr>
        <w:ind w:left="1776" w:hanging="360"/>
      </w:pPr>
      <w:rPr>
        <w:rFonts w:ascii="Wingdings" w:hAnsi="Wingdings" w:hint="default"/>
      </w:rPr>
    </w:lvl>
    <w:lvl w:ilvl="1" w:tplc="1C090003" w:tentative="1">
      <w:start w:val="1"/>
      <w:numFmt w:val="bullet"/>
      <w:lvlText w:val="o"/>
      <w:lvlJc w:val="left"/>
      <w:pPr>
        <w:ind w:left="2496" w:hanging="360"/>
      </w:pPr>
      <w:rPr>
        <w:rFonts w:ascii="Courier New" w:hAnsi="Courier New" w:cs="Courier New" w:hint="default"/>
      </w:rPr>
    </w:lvl>
    <w:lvl w:ilvl="2" w:tplc="1C090005" w:tentative="1">
      <w:start w:val="1"/>
      <w:numFmt w:val="bullet"/>
      <w:lvlText w:val=""/>
      <w:lvlJc w:val="left"/>
      <w:pPr>
        <w:ind w:left="3216" w:hanging="360"/>
      </w:pPr>
      <w:rPr>
        <w:rFonts w:ascii="Wingdings" w:hAnsi="Wingdings" w:hint="default"/>
      </w:rPr>
    </w:lvl>
    <w:lvl w:ilvl="3" w:tplc="1C090001" w:tentative="1">
      <w:start w:val="1"/>
      <w:numFmt w:val="bullet"/>
      <w:lvlText w:val=""/>
      <w:lvlJc w:val="left"/>
      <w:pPr>
        <w:ind w:left="3936" w:hanging="360"/>
      </w:pPr>
      <w:rPr>
        <w:rFonts w:ascii="Symbol" w:hAnsi="Symbol" w:hint="default"/>
      </w:rPr>
    </w:lvl>
    <w:lvl w:ilvl="4" w:tplc="1C090003" w:tentative="1">
      <w:start w:val="1"/>
      <w:numFmt w:val="bullet"/>
      <w:lvlText w:val="o"/>
      <w:lvlJc w:val="left"/>
      <w:pPr>
        <w:ind w:left="4656" w:hanging="360"/>
      </w:pPr>
      <w:rPr>
        <w:rFonts w:ascii="Courier New" w:hAnsi="Courier New" w:cs="Courier New" w:hint="default"/>
      </w:rPr>
    </w:lvl>
    <w:lvl w:ilvl="5" w:tplc="1C090005" w:tentative="1">
      <w:start w:val="1"/>
      <w:numFmt w:val="bullet"/>
      <w:lvlText w:val=""/>
      <w:lvlJc w:val="left"/>
      <w:pPr>
        <w:ind w:left="5376" w:hanging="360"/>
      </w:pPr>
      <w:rPr>
        <w:rFonts w:ascii="Wingdings" w:hAnsi="Wingdings" w:hint="default"/>
      </w:rPr>
    </w:lvl>
    <w:lvl w:ilvl="6" w:tplc="1C090001" w:tentative="1">
      <w:start w:val="1"/>
      <w:numFmt w:val="bullet"/>
      <w:lvlText w:val=""/>
      <w:lvlJc w:val="left"/>
      <w:pPr>
        <w:ind w:left="6096" w:hanging="360"/>
      </w:pPr>
      <w:rPr>
        <w:rFonts w:ascii="Symbol" w:hAnsi="Symbol" w:hint="default"/>
      </w:rPr>
    </w:lvl>
    <w:lvl w:ilvl="7" w:tplc="1C090003" w:tentative="1">
      <w:start w:val="1"/>
      <w:numFmt w:val="bullet"/>
      <w:lvlText w:val="o"/>
      <w:lvlJc w:val="left"/>
      <w:pPr>
        <w:ind w:left="6816" w:hanging="360"/>
      </w:pPr>
      <w:rPr>
        <w:rFonts w:ascii="Courier New" w:hAnsi="Courier New" w:cs="Courier New" w:hint="default"/>
      </w:rPr>
    </w:lvl>
    <w:lvl w:ilvl="8" w:tplc="1C090005" w:tentative="1">
      <w:start w:val="1"/>
      <w:numFmt w:val="bullet"/>
      <w:lvlText w:val=""/>
      <w:lvlJc w:val="left"/>
      <w:pPr>
        <w:ind w:left="7536" w:hanging="360"/>
      </w:pPr>
      <w:rPr>
        <w:rFonts w:ascii="Wingdings" w:hAnsi="Wingdings" w:hint="default"/>
      </w:rPr>
    </w:lvl>
  </w:abstractNum>
  <w:abstractNum w:abstractNumId="19" w15:restartNumberingAfterBreak="0">
    <w:nsid w:val="16125898"/>
    <w:multiLevelType w:val="hybridMultilevel"/>
    <w:tmpl w:val="00D2F5FE"/>
    <w:lvl w:ilvl="0" w:tplc="1C090001">
      <w:start w:val="1"/>
      <w:numFmt w:val="bullet"/>
      <w:lvlText w:val=""/>
      <w:lvlJc w:val="left"/>
      <w:pPr>
        <w:ind w:left="1428" w:hanging="360"/>
      </w:pPr>
      <w:rPr>
        <w:rFonts w:ascii="Symbol" w:hAnsi="Symbol" w:hint="default"/>
      </w:rPr>
    </w:lvl>
    <w:lvl w:ilvl="1" w:tplc="1C090003">
      <w:start w:val="1"/>
      <w:numFmt w:val="bullet"/>
      <w:lvlText w:val="o"/>
      <w:lvlJc w:val="left"/>
      <w:pPr>
        <w:ind w:left="2148" w:hanging="360"/>
      </w:pPr>
      <w:rPr>
        <w:rFonts w:ascii="Courier New" w:hAnsi="Courier New" w:cs="Courier New" w:hint="default"/>
      </w:rPr>
    </w:lvl>
    <w:lvl w:ilvl="2" w:tplc="1C090005" w:tentative="1">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20" w15:restartNumberingAfterBreak="0">
    <w:nsid w:val="17067AE6"/>
    <w:multiLevelType w:val="hybridMultilevel"/>
    <w:tmpl w:val="3B186514"/>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1B62315B"/>
    <w:multiLevelType w:val="hybridMultilevel"/>
    <w:tmpl w:val="426CB7DA"/>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2" w15:restartNumberingAfterBreak="0">
    <w:nsid w:val="1B89174B"/>
    <w:multiLevelType w:val="hybridMultilevel"/>
    <w:tmpl w:val="BF500A1A"/>
    <w:lvl w:ilvl="0" w:tplc="1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1D101D81"/>
    <w:multiLevelType w:val="hybridMultilevel"/>
    <w:tmpl w:val="1304F4D4"/>
    <w:lvl w:ilvl="0" w:tplc="1C090001">
      <w:start w:val="1"/>
      <w:numFmt w:val="bullet"/>
      <w:lvlText w:val=""/>
      <w:lvlJc w:val="left"/>
      <w:pPr>
        <w:ind w:left="1428" w:hanging="360"/>
      </w:pPr>
      <w:rPr>
        <w:rFonts w:ascii="Symbol" w:hAnsi="Symbol" w:hint="default"/>
      </w:rPr>
    </w:lvl>
    <w:lvl w:ilvl="1" w:tplc="1C090003">
      <w:start w:val="1"/>
      <w:numFmt w:val="bullet"/>
      <w:lvlText w:val="o"/>
      <w:lvlJc w:val="left"/>
      <w:pPr>
        <w:ind w:left="2148" w:hanging="360"/>
      </w:pPr>
      <w:rPr>
        <w:rFonts w:ascii="Courier New" w:hAnsi="Courier New" w:cs="Courier New" w:hint="default"/>
      </w:rPr>
    </w:lvl>
    <w:lvl w:ilvl="2" w:tplc="1C090005" w:tentative="1">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24" w15:restartNumberingAfterBreak="0">
    <w:nsid w:val="1D6A1D88"/>
    <w:multiLevelType w:val="hybridMultilevel"/>
    <w:tmpl w:val="6440447C"/>
    <w:lvl w:ilvl="0" w:tplc="1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235F3E8D"/>
    <w:multiLevelType w:val="hybridMultilevel"/>
    <w:tmpl w:val="F3F48122"/>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6" w15:restartNumberingAfterBreak="0">
    <w:nsid w:val="23DC74F3"/>
    <w:multiLevelType w:val="hybridMultilevel"/>
    <w:tmpl w:val="B74A371C"/>
    <w:lvl w:ilvl="0" w:tplc="1C090001">
      <w:start w:val="1"/>
      <w:numFmt w:val="bullet"/>
      <w:lvlText w:val=""/>
      <w:lvlJc w:val="left"/>
      <w:pPr>
        <w:ind w:left="1428" w:hanging="360"/>
      </w:pPr>
      <w:rPr>
        <w:rFonts w:ascii="Symbol" w:hAnsi="Symbol" w:hint="default"/>
      </w:rPr>
    </w:lvl>
    <w:lvl w:ilvl="1" w:tplc="1C090003">
      <w:start w:val="1"/>
      <w:numFmt w:val="bullet"/>
      <w:lvlText w:val="o"/>
      <w:lvlJc w:val="left"/>
      <w:pPr>
        <w:ind w:left="2148" w:hanging="360"/>
      </w:pPr>
      <w:rPr>
        <w:rFonts w:ascii="Courier New" w:hAnsi="Courier New" w:cs="Courier New" w:hint="default"/>
      </w:rPr>
    </w:lvl>
    <w:lvl w:ilvl="2" w:tplc="1C090005" w:tentative="1">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27" w15:restartNumberingAfterBreak="0">
    <w:nsid w:val="245A3FD7"/>
    <w:multiLevelType w:val="hybridMultilevel"/>
    <w:tmpl w:val="D62832D6"/>
    <w:lvl w:ilvl="0" w:tplc="1C090001">
      <w:start w:val="1"/>
      <w:numFmt w:val="bullet"/>
      <w:lvlText w:val=""/>
      <w:lvlJc w:val="left"/>
      <w:pPr>
        <w:ind w:left="1428" w:hanging="360"/>
      </w:pPr>
      <w:rPr>
        <w:rFonts w:ascii="Symbol" w:hAnsi="Symbol" w:hint="default"/>
      </w:rPr>
    </w:lvl>
    <w:lvl w:ilvl="1" w:tplc="1C090003" w:tentative="1">
      <w:start w:val="1"/>
      <w:numFmt w:val="bullet"/>
      <w:lvlText w:val="o"/>
      <w:lvlJc w:val="left"/>
      <w:pPr>
        <w:ind w:left="2148" w:hanging="360"/>
      </w:pPr>
      <w:rPr>
        <w:rFonts w:ascii="Courier New" w:hAnsi="Courier New" w:cs="Courier New" w:hint="default"/>
      </w:rPr>
    </w:lvl>
    <w:lvl w:ilvl="2" w:tplc="1C090005" w:tentative="1">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28" w15:restartNumberingAfterBreak="0">
    <w:nsid w:val="253B6F36"/>
    <w:multiLevelType w:val="hybridMultilevel"/>
    <w:tmpl w:val="75B29FC6"/>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9" w15:restartNumberingAfterBreak="0">
    <w:nsid w:val="257B151C"/>
    <w:multiLevelType w:val="multilevel"/>
    <w:tmpl w:val="2EBAEF74"/>
    <w:lvl w:ilvl="0">
      <w:start w:val="5"/>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0" w15:restartNumberingAfterBreak="0">
    <w:nsid w:val="28307086"/>
    <w:multiLevelType w:val="hybridMultilevel"/>
    <w:tmpl w:val="1C74D1DC"/>
    <w:lvl w:ilvl="0" w:tplc="1C090001">
      <w:start w:val="1"/>
      <w:numFmt w:val="bullet"/>
      <w:lvlText w:val=""/>
      <w:lvlJc w:val="left"/>
      <w:pPr>
        <w:ind w:left="1428" w:hanging="360"/>
      </w:pPr>
      <w:rPr>
        <w:rFonts w:ascii="Symbol" w:hAnsi="Symbol" w:hint="default"/>
      </w:rPr>
    </w:lvl>
    <w:lvl w:ilvl="1" w:tplc="1C090003">
      <w:start w:val="1"/>
      <w:numFmt w:val="bullet"/>
      <w:lvlText w:val="o"/>
      <w:lvlJc w:val="left"/>
      <w:pPr>
        <w:ind w:left="2148" w:hanging="360"/>
      </w:pPr>
      <w:rPr>
        <w:rFonts w:ascii="Courier New" w:hAnsi="Courier New" w:cs="Courier New" w:hint="default"/>
      </w:rPr>
    </w:lvl>
    <w:lvl w:ilvl="2" w:tplc="1C090005" w:tentative="1">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31" w15:restartNumberingAfterBreak="0">
    <w:nsid w:val="28370E70"/>
    <w:multiLevelType w:val="hybridMultilevel"/>
    <w:tmpl w:val="1660C5A2"/>
    <w:lvl w:ilvl="0" w:tplc="1C090001">
      <w:start w:val="1"/>
      <w:numFmt w:val="bullet"/>
      <w:lvlText w:val=""/>
      <w:lvlJc w:val="left"/>
      <w:pPr>
        <w:ind w:left="1428" w:hanging="360"/>
      </w:pPr>
      <w:rPr>
        <w:rFonts w:ascii="Symbol" w:hAnsi="Symbol" w:hint="default"/>
      </w:rPr>
    </w:lvl>
    <w:lvl w:ilvl="1" w:tplc="1C090003" w:tentative="1">
      <w:start w:val="1"/>
      <w:numFmt w:val="bullet"/>
      <w:lvlText w:val="o"/>
      <w:lvlJc w:val="left"/>
      <w:pPr>
        <w:ind w:left="2148" w:hanging="360"/>
      </w:pPr>
      <w:rPr>
        <w:rFonts w:ascii="Courier New" w:hAnsi="Courier New" w:cs="Courier New" w:hint="default"/>
      </w:rPr>
    </w:lvl>
    <w:lvl w:ilvl="2" w:tplc="1C090005" w:tentative="1">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32" w15:restartNumberingAfterBreak="0">
    <w:nsid w:val="28784C08"/>
    <w:multiLevelType w:val="hybridMultilevel"/>
    <w:tmpl w:val="15888624"/>
    <w:lvl w:ilvl="0" w:tplc="1C090001">
      <w:start w:val="1"/>
      <w:numFmt w:val="bullet"/>
      <w:lvlText w:val=""/>
      <w:lvlJc w:val="left"/>
      <w:pPr>
        <w:ind w:left="1428" w:hanging="360"/>
      </w:pPr>
      <w:rPr>
        <w:rFonts w:ascii="Symbol" w:hAnsi="Symbol" w:hint="default"/>
      </w:rPr>
    </w:lvl>
    <w:lvl w:ilvl="1" w:tplc="1C090003">
      <w:start w:val="1"/>
      <w:numFmt w:val="bullet"/>
      <w:lvlText w:val="o"/>
      <w:lvlJc w:val="left"/>
      <w:pPr>
        <w:ind w:left="2148" w:hanging="360"/>
      </w:pPr>
      <w:rPr>
        <w:rFonts w:ascii="Courier New" w:hAnsi="Courier New" w:cs="Courier New" w:hint="default"/>
      </w:rPr>
    </w:lvl>
    <w:lvl w:ilvl="2" w:tplc="1C090005" w:tentative="1">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33" w15:restartNumberingAfterBreak="0">
    <w:nsid w:val="28A21BE3"/>
    <w:multiLevelType w:val="hybridMultilevel"/>
    <w:tmpl w:val="0BEE16EE"/>
    <w:lvl w:ilvl="0" w:tplc="1C090005">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4" w15:restartNumberingAfterBreak="0">
    <w:nsid w:val="295A09BA"/>
    <w:multiLevelType w:val="hybridMultilevel"/>
    <w:tmpl w:val="94C49476"/>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5" w15:restartNumberingAfterBreak="0">
    <w:nsid w:val="2A3C7B1D"/>
    <w:multiLevelType w:val="hybridMultilevel"/>
    <w:tmpl w:val="98543296"/>
    <w:lvl w:ilvl="0" w:tplc="FFFFFFFF">
      <w:start w:val="1"/>
      <w:numFmt w:val="bullet"/>
      <w:lvlText w:val=""/>
      <w:lvlJc w:val="left"/>
      <w:pPr>
        <w:ind w:left="1440" w:hanging="360"/>
      </w:pPr>
      <w:rPr>
        <w:rFonts w:ascii="Symbol" w:hAnsi="Symbol" w:hint="default"/>
      </w:rPr>
    </w:lvl>
    <w:lvl w:ilvl="1" w:tplc="1C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2D4C0109"/>
    <w:multiLevelType w:val="multilevel"/>
    <w:tmpl w:val="F1BC3FF8"/>
    <w:lvl w:ilvl="0">
      <w:start w:val="1"/>
      <w:numFmt w:val="decimal"/>
      <w:pStyle w:val="TitreA"/>
      <w:lvlText w:val="%1."/>
      <w:lvlJc w:val="left"/>
      <w:pPr>
        <w:ind w:left="360" w:hanging="360"/>
      </w:pPr>
      <w:rPr>
        <w:rFonts w:hint="default"/>
      </w:rPr>
    </w:lvl>
    <w:lvl w:ilvl="1">
      <w:start w:val="1"/>
      <w:numFmt w:val="decimal"/>
      <w:pStyle w:val="Titrea0"/>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2D6A073F"/>
    <w:multiLevelType w:val="hybridMultilevel"/>
    <w:tmpl w:val="762273EE"/>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8" w15:restartNumberingAfterBreak="0">
    <w:nsid w:val="2EB21380"/>
    <w:multiLevelType w:val="hybridMultilevel"/>
    <w:tmpl w:val="F59E3B88"/>
    <w:lvl w:ilvl="0" w:tplc="FFFFFFFF">
      <w:start w:val="1"/>
      <w:numFmt w:val="bullet"/>
      <w:lvlText w:val=""/>
      <w:lvlJc w:val="left"/>
      <w:pPr>
        <w:ind w:left="1440" w:hanging="360"/>
      </w:pPr>
      <w:rPr>
        <w:rFonts w:ascii="Wingdings" w:hAnsi="Wingdings" w:hint="default"/>
      </w:rPr>
    </w:lvl>
    <w:lvl w:ilvl="1" w:tplc="1C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30CA7CD3"/>
    <w:multiLevelType w:val="hybridMultilevel"/>
    <w:tmpl w:val="E1A8AD0A"/>
    <w:lvl w:ilvl="0" w:tplc="1C090001">
      <w:start w:val="1"/>
      <w:numFmt w:val="bullet"/>
      <w:lvlText w:val=""/>
      <w:lvlJc w:val="left"/>
      <w:pPr>
        <w:ind w:left="1428" w:hanging="360"/>
      </w:pPr>
      <w:rPr>
        <w:rFonts w:ascii="Symbol" w:hAnsi="Symbol" w:hint="default"/>
      </w:rPr>
    </w:lvl>
    <w:lvl w:ilvl="1" w:tplc="1C090003">
      <w:start w:val="1"/>
      <w:numFmt w:val="bullet"/>
      <w:lvlText w:val="o"/>
      <w:lvlJc w:val="left"/>
      <w:pPr>
        <w:ind w:left="2148" w:hanging="360"/>
      </w:pPr>
      <w:rPr>
        <w:rFonts w:ascii="Courier New" w:hAnsi="Courier New" w:cs="Courier New" w:hint="default"/>
      </w:rPr>
    </w:lvl>
    <w:lvl w:ilvl="2" w:tplc="1C090005" w:tentative="1">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40" w15:restartNumberingAfterBreak="0">
    <w:nsid w:val="31595D98"/>
    <w:multiLevelType w:val="hybridMultilevel"/>
    <w:tmpl w:val="CDF49DA2"/>
    <w:lvl w:ilvl="0" w:tplc="1C090001">
      <w:start w:val="1"/>
      <w:numFmt w:val="bullet"/>
      <w:lvlText w:val=""/>
      <w:lvlJc w:val="left"/>
      <w:pPr>
        <w:ind w:left="1428" w:hanging="360"/>
      </w:pPr>
      <w:rPr>
        <w:rFonts w:ascii="Symbol" w:hAnsi="Symbol" w:hint="default"/>
      </w:rPr>
    </w:lvl>
    <w:lvl w:ilvl="1" w:tplc="1C090003" w:tentative="1">
      <w:start w:val="1"/>
      <w:numFmt w:val="bullet"/>
      <w:lvlText w:val="o"/>
      <w:lvlJc w:val="left"/>
      <w:pPr>
        <w:ind w:left="2148" w:hanging="360"/>
      </w:pPr>
      <w:rPr>
        <w:rFonts w:ascii="Courier New" w:hAnsi="Courier New" w:cs="Courier New" w:hint="default"/>
      </w:rPr>
    </w:lvl>
    <w:lvl w:ilvl="2" w:tplc="1C090005" w:tentative="1">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41" w15:restartNumberingAfterBreak="0">
    <w:nsid w:val="37B00CE7"/>
    <w:multiLevelType w:val="hybridMultilevel"/>
    <w:tmpl w:val="3DE279B8"/>
    <w:lvl w:ilvl="0" w:tplc="1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8932748"/>
    <w:multiLevelType w:val="hybridMultilevel"/>
    <w:tmpl w:val="7B9816B4"/>
    <w:lvl w:ilvl="0" w:tplc="FFFFFFFF">
      <w:start w:val="1"/>
      <w:numFmt w:val="bullet"/>
      <w:lvlText w:val=""/>
      <w:lvlJc w:val="left"/>
      <w:pPr>
        <w:ind w:left="1428" w:hanging="360"/>
      </w:pPr>
      <w:rPr>
        <w:rFonts w:ascii="Symbol" w:hAnsi="Symbol" w:hint="default"/>
      </w:rPr>
    </w:lvl>
    <w:lvl w:ilvl="1" w:tplc="1C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3" w15:restartNumberingAfterBreak="0">
    <w:nsid w:val="3D3B4E5B"/>
    <w:multiLevelType w:val="hybridMultilevel"/>
    <w:tmpl w:val="1A3E0DC2"/>
    <w:lvl w:ilvl="0" w:tplc="FFFFFFFF">
      <w:start w:val="1"/>
      <w:numFmt w:val="bullet"/>
      <w:lvlText w:val=""/>
      <w:lvlJc w:val="left"/>
      <w:pPr>
        <w:ind w:left="1440" w:hanging="360"/>
      </w:pPr>
      <w:rPr>
        <w:rFonts w:ascii="Symbol" w:hAnsi="Symbol" w:hint="default"/>
      </w:rPr>
    </w:lvl>
    <w:lvl w:ilvl="1" w:tplc="1C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3E25493F"/>
    <w:multiLevelType w:val="hybridMultilevel"/>
    <w:tmpl w:val="161EE3DE"/>
    <w:lvl w:ilvl="0" w:tplc="FFFFFFFF">
      <w:start w:val="1"/>
      <w:numFmt w:val="bullet"/>
      <w:lvlText w:val=""/>
      <w:lvlJc w:val="left"/>
      <w:pPr>
        <w:ind w:left="1428" w:hanging="360"/>
      </w:pPr>
      <w:rPr>
        <w:rFonts w:ascii="Symbol" w:hAnsi="Symbol" w:hint="default"/>
      </w:rPr>
    </w:lvl>
    <w:lvl w:ilvl="1" w:tplc="1C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5" w15:restartNumberingAfterBreak="0">
    <w:nsid w:val="3EB96F8B"/>
    <w:multiLevelType w:val="hybridMultilevel"/>
    <w:tmpl w:val="383CAC18"/>
    <w:lvl w:ilvl="0" w:tplc="FFFFFFFF">
      <w:start w:val="1"/>
      <w:numFmt w:val="bullet"/>
      <w:lvlText w:val=""/>
      <w:lvlJc w:val="left"/>
      <w:pPr>
        <w:ind w:left="1440" w:hanging="360"/>
      </w:pPr>
      <w:rPr>
        <w:rFonts w:ascii="Symbol" w:hAnsi="Symbol" w:hint="default"/>
      </w:rPr>
    </w:lvl>
    <w:lvl w:ilvl="1" w:tplc="1C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6" w15:restartNumberingAfterBreak="0">
    <w:nsid w:val="40BE0A70"/>
    <w:multiLevelType w:val="hybridMultilevel"/>
    <w:tmpl w:val="2AEC2A80"/>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7" w15:restartNumberingAfterBreak="0">
    <w:nsid w:val="42562FC4"/>
    <w:multiLevelType w:val="hybridMultilevel"/>
    <w:tmpl w:val="808284B4"/>
    <w:lvl w:ilvl="0" w:tplc="1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46B124CF"/>
    <w:multiLevelType w:val="hybridMultilevel"/>
    <w:tmpl w:val="BCE4EB26"/>
    <w:lvl w:ilvl="0" w:tplc="1C09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9" w15:restartNumberingAfterBreak="0">
    <w:nsid w:val="4C577701"/>
    <w:multiLevelType w:val="hybridMultilevel"/>
    <w:tmpl w:val="E662057A"/>
    <w:lvl w:ilvl="0" w:tplc="1C090001">
      <w:start w:val="1"/>
      <w:numFmt w:val="bullet"/>
      <w:lvlText w:val=""/>
      <w:lvlJc w:val="left"/>
      <w:pPr>
        <w:ind w:left="1428" w:hanging="360"/>
      </w:pPr>
      <w:rPr>
        <w:rFonts w:ascii="Symbol" w:hAnsi="Symbol" w:hint="default"/>
      </w:rPr>
    </w:lvl>
    <w:lvl w:ilvl="1" w:tplc="1C090003">
      <w:start w:val="1"/>
      <w:numFmt w:val="bullet"/>
      <w:lvlText w:val="o"/>
      <w:lvlJc w:val="left"/>
      <w:pPr>
        <w:ind w:left="2148" w:hanging="360"/>
      </w:pPr>
      <w:rPr>
        <w:rFonts w:ascii="Courier New" w:hAnsi="Courier New" w:cs="Courier New" w:hint="default"/>
      </w:rPr>
    </w:lvl>
    <w:lvl w:ilvl="2" w:tplc="1C090005" w:tentative="1">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50" w15:restartNumberingAfterBreak="0">
    <w:nsid w:val="4C9D765C"/>
    <w:multiLevelType w:val="hybridMultilevel"/>
    <w:tmpl w:val="11E4A33E"/>
    <w:lvl w:ilvl="0" w:tplc="FFFFFFFF">
      <w:start w:val="1"/>
      <w:numFmt w:val="bullet"/>
      <w:lvlText w:val=""/>
      <w:lvlJc w:val="left"/>
      <w:pPr>
        <w:ind w:left="1440" w:hanging="360"/>
      </w:pPr>
      <w:rPr>
        <w:rFonts w:ascii="Symbol" w:hAnsi="Symbol" w:hint="default"/>
      </w:rPr>
    </w:lvl>
    <w:lvl w:ilvl="1" w:tplc="1C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1" w15:restartNumberingAfterBreak="0">
    <w:nsid w:val="4CBF7C07"/>
    <w:multiLevelType w:val="hybridMultilevel"/>
    <w:tmpl w:val="A5E4CB46"/>
    <w:lvl w:ilvl="0" w:tplc="1C09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2" w15:restartNumberingAfterBreak="0">
    <w:nsid w:val="4E6C5018"/>
    <w:multiLevelType w:val="hybridMultilevel"/>
    <w:tmpl w:val="42D08B18"/>
    <w:lvl w:ilvl="0" w:tplc="1C09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3" w15:restartNumberingAfterBreak="0">
    <w:nsid w:val="4F1E660A"/>
    <w:multiLevelType w:val="hybridMultilevel"/>
    <w:tmpl w:val="A778580C"/>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4" w15:restartNumberingAfterBreak="0">
    <w:nsid w:val="50675197"/>
    <w:multiLevelType w:val="hybridMultilevel"/>
    <w:tmpl w:val="AED2611A"/>
    <w:lvl w:ilvl="0" w:tplc="1C090005">
      <w:start w:val="1"/>
      <w:numFmt w:val="bullet"/>
      <w:lvlText w:val=""/>
      <w:lvlJc w:val="left"/>
      <w:pPr>
        <w:ind w:left="2148" w:hanging="360"/>
      </w:pPr>
      <w:rPr>
        <w:rFonts w:ascii="Wingdings" w:hAnsi="Wingdings" w:hint="default"/>
      </w:rPr>
    </w:lvl>
    <w:lvl w:ilvl="1" w:tplc="1C090003" w:tentative="1">
      <w:start w:val="1"/>
      <w:numFmt w:val="bullet"/>
      <w:lvlText w:val="o"/>
      <w:lvlJc w:val="left"/>
      <w:pPr>
        <w:ind w:left="2868" w:hanging="360"/>
      </w:pPr>
      <w:rPr>
        <w:rFonts w:ascii="Courier New" w:hAnsi="Courier New" w:cs="Courier New" w:hint="default"/>
      </w:rPr>
    </w:lvl>
    <w:lvl w:ilvl="2" w:tplc="1C090005" w:tentative="1">
      <w:start w:val="1"/>
      <w:numFmt w:val="bullet"/>
      <w:lvlText w:val=""/>
      <w:lvlJc w:val="left"/>
      <w:pPr>
        <w:ind w:left="3588" w:hanging="360"/>
      </w:pPr>
      <w:rPr>
        <w:rFonts w:ascii="Wingdings" w:hAnsi="Wingdings" w:hint="default"/>
      </w:rPr>
    </w:lvl>
    <w:lvl w:ilvl="3" w:tplc="1C090001" w:tentative="1">
      <w:start w:val="1"/>
      <w:numFmt w:val="bullet"/>
      <w:lvlText w:val=""/>
      <w:lvlJc w:val="left"/>
      <w:pPr>
        <w:ind w:left="4308" w:hanging="360"/>
      </w:pPr>
      <w:rPr>
        <w:rFonts w:ascii="Symbol" w:hAnsi="Symbol" w:hint="default"/>
      </w:rPr>
    </w:lvl>
    <w:lvl w:ilvl="4" w:tplc="1C090003" w:tentative="1">
      <w:start w:val="1"/>
      <w:numFmt w:val="bullet"/>
      <w:lvlText w:val="o"/>
      <w:lvlJc w:val="left"/>
      <w:pPr>
        <w:ind w:left="5028" w:hanging="360"/>
      </w:pPr>
      <w:rPr>
        <w:rFonts w:ascii="Courier New" w:hAnsi="Courier New" w:cs="Courier New" w:hint="default"/>
      </w:rPr>
    </w:lvl>
    <w:lvl w:ilvl="5" w:tplc="1C090005" w:tentative="1">
      <w:start w:val="1"/>
      <w:numFmt w:val="bullet"/>
      <w:lvlText w:val=""/>
      <w:lvlJc w:val="left"/>
      <w:pPr>
        <w:ind w:left="5748" w:hanging="360"/>
      </w:pPr>
      <w:rPr>
        <w:rFonts w:ascii="Wingdings" w:hAnsi="Wingdings" w:hint="default"/>
      </w:rPr>
    </w:lvl>
    <w:lvl w:ilvl="6" w:tplc="1C090001" w:tentative="1">
      <w:start w:val="1"/>
      <w:numFmt w:val="bullet"/>
      <w:lvlText w:val=""/>
      <w:lvlJc w:val="left"/>
      <w:pPr>
        <w:ind w:left="6468" w:hanging="360"/>
      </w:pPr>
      <w:rPr>
        <w:rFonts w:ascii="Symbol" w:hAnsi="Symbol" w:hint="default"/>
      </w:rPr>
    </w:lvl>
    <w:lvl w:ilvl="7" w:tplc="1C090003" w:tentative="1">
      <w:start w:val="1"/>
      <w:numFmt w:val="bullet"/>
      <w:lvlText w:val="o"/>
      <w:lvlJc w:val="left"/>
      <w:pPr>
        <w:ind w:left="7188" w:hanging="360"/>
      </w:pPr>
      <w:rPr>
        <w:rFonts w:ascii="Courier New" w:hAnsi="Courier New" w:cs="Courier New" w:hint="default"/>
      </w:rPr>
    </w:lvl>
    <w:lvl w:ilvl="8" w:tplc="1C090005" w:tentative="1">
      <w:start w:val="1"/>
      <w:numFmt w:val="bullet"/>
      <w:lvlText w:val=""/>
      <w:lvlJc w:val="left"/>
      <w:pPr>
        <w:ind w:left="7908" w:hanging="360"/>
      </w:pPr>
      <w:rPr>
        <w:rFonts w:ascii="Wingdings" w:hAnsi="Wingdings" w:hint="default"/>
      </w:rPr>
    </w:lvl>
  </w:abstractNum>
  <w:abstractNum w:abstractNumId="55" w15:restartNumberingAfterBreak="0">
    <w:nsid w:val="506D2183"/>
    <w:multiLevelType w:val="hybridMultilevel"/>
    <w:tmpl w:val="AE28A3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515E39FA"/>
    <w:multiLevelType w:val="hybridMultilevel"/>
    <w:tmpl w:val="EF02ABE8"/>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7" w15:restartNumberingAfterBreak="0">
    <w:nsid w:val="5606656B"/>
    <w:multiLevelType w:val="multilevel"/>
    <w:tmpl w:val="B9A436FC"/>
    <w:lvl w:ilvl="0">
      <w:start w:val="1"/>
      <w:numFmt w:val="decimal"/>
      <w:pStyle w:val="Heading4"/>
      <w:lvlText w:val="%1."/>
      <w:lvlJc w:val="left"/>
      <w:pPr>
        <w:ind w:left="1920" w:hanging="360"/>
      </w:pPr>
      <w:rPr>
        <w:rFonts w:hint="default"/>
      </w:rPr>
    </w:lvl>
    <w:lvl w:ilvl="1">
      <w:start w:val="1"/>
      <w:numFmt w:val="decimal"/>
      <w:pStyle w:val="Heading5"/>
      <w:isLgl/>
      <w:lvlText w:val="%1.%2"/>
      <w:lvlJc w:val="left"/>
      <w:pPr>
        <w:ind w:left="712" w:hanging="570"/>
      </w:pPr>
      <w:rPr>
        <w:rFonts w:hint="default"/>
      </w:rPr>
    </w:lvl>
    <w:lvl w:ilvl="2">
      <w:start w:val="1"/>
      <w:numFmt w:val="decimal"/>
      <w:pStyle w:val="TITRE3VCG"/>
      <w:isLgl/>
      <w:lvlText w:val="%1.%2.%3"/>
      <w:lvlJc w:val="left"/>
      <w:pPr>
        <w:ind w:left="2705" w:hanging="720"/>
      </w:pPr>
      <w:rPr>
        <w:rFonts w:hint="default"/>
        <w:i/>
        <w:iCs/>
        <w:lang w:val="fr-CH"/>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7081428"/>
    <w:multiLevelType w:val="hybridMultilevel"/>
    <w:tmpl w:val="CF08DE32"/>
    <w:lvl w:ilvl="0" w:tplc="AB56A442">
      <w:start w:val="1"/>
      <w:numFmt w:val="lowerLetter"/>
      <w:pStyle w:val="Style1"/>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9" w15:restartNumberingAfterBreak="0">
    <w:nsid w:val="58A201A9"/>
    <w:multiLevelType w:val="hybridMultilevel"/>
    <w:tmpl w:val="BF8ACD5A"/>
    <w:lvl w:ilvl="0" w:tplc="FFFFFFFF">
      <w:start w:val="1"/>
      <w:numFmt w:val="bullet"/>
      <w:lvlText w:val=""/>
      <w:lvlJc w:val="left"/>
      <w:pPr>
        <w:ind w:left="1440" w:hanging="360"/>
      </w:pPr>
      <w:rPr>
        <w:rFonts w:ascii="Symbol" w:hAnsi="Symbol" w:hint="default"/>
      </w:rPr>
    </w:lvl>
    <w:lvl w:ilvl="1" w:tplc="1C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0" w15:restartNumberingAfterBreak="0">
    <w:nsid w:val="5B157C72"/>
    <w:multiLevelType w:val="hybridMultilevel"/>
    <w:tmpl w:val="8968EFCA"/>
    <w:lvl w:ilvl="0" w:tplc="FFFFFFFF">
      <w:start w:val="1"/>
      <w:numFmt w:val="bullet"/>
      <w:lvlText w:val=""/>
      <w:lvlJc w:val="left"/>
      <w:pPr>
        <w:ind w:left="1080" w:hanging="360"/>
      </w:pPr>
      <w:rPr>
        <w:rFonts w:ascii="Symbol" w:hAnsi="Symbol" w:hint="default"/>
      </w:rPr>
    </w:lvl>
    <w:lvl w:ilvl="1" w:tplc="1C090005">
      <w:start w:val="1"/>
      <w:numFmt w:val="bullet"/>
      <w:lvlText w:val=""/>
      <w:lvlJc w:val="left"/>
      <w:pPr>
        <w:ind w:left="2148"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1" w15:restartNumberingAfterBreak="0">
    <w:nsid w:val="5B405FD7"/>
    <w:multiLevelType w:val="hybridMultilevel"/>
    <w:tmpl w:val="EF400236"/>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2" w15:restartNumberingAfterBreak="0">
    <w:nsid w:val="5C921DD4"/>
    <w:multiLevelType w:val="hybridMultilevel"/>
    <w:tmpl w:val="73C25DC2"/>
    <w:lvl w:ilvl="0" w:tplc="FFFFFFFF">
      <w:start w:val="1"/>
      <w:numFmt w:val="bullet"/>
      <w:lvlText w:val=""/>
      <w:lvlJc w:val="left"/>
      <w:pPr>
        <w:ind w:left="1440" w:hanging="360"/>
      </w:pPr>
      <w:rPr>
        <w:rFonts w:ascii="Symbol" w:hAnsi="Symbol" w:hint="default"/>
      </w:rPr>
    </w:lvl>
    <w:lvl w:ilvl="1" w:tplc="1C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3" w15:restartNumberingAfterBreak="0">
    <w:nsid w:val="60490B65"/>
    <w:multiLevelType w:val="hybridMultilevel"/>
    <w:tmpl w:val="5F582232"/>
    <w:lvl w:ilvl="0" w:tplc="FFFFFFFF">
      <w:start w:val="1"/>
      <w:numFmt w:val="bullet"/>
      <w:lvlText w:val=""/>
      <w:lvlJc w:val="left"/>
      <w:pPr>
        <w:ind w:left="1440" w:hanging="360"/>
      </w:pPr>
      <w:rPr>
        <w:rFonts w:ascii="Symbol" w:hAnsi="Symbol" w:hint="default"/>
      </w:rPr>
    </w:lvl>
    <w:lvl w:ilvl="1" w:tplc="1C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4" w15:restartNumberingAfterBreak="0">
    <w:nsid w:val="622D332F"/>
    <w:multiLevelType w:val="hybridMultilevel"/>
    <w:tmpl w:val="DA66F98A"/>
    <w:lvl w:ilvl="0" w:tplc="1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5" w15:restartNumberingAfterBreak="0">
    <w:nsid w:val="62940E3A"/>
    <w:multiLevelType w:val="hybridMultilevel"/>
    <w:tmpl w:val="320453A6"/>
    <w:lvl w:ilvl="0" w:tplc="FFFFFFFF">
      <w:start w:val="1"/>
      <w:numFmt w:val="bullet"/>
      <w:lvlText w:val=""/>
      <w:lvlJc w:val="left"/>
      <w:pPr>
        <w:ind w:left="1080" w:hanging="360"/>
      </w:pPr>
      <w:rPr>
        <w:rFonts w:ascii="Symbol" w:hAnsi="Symbol" w:hint="default"/>
      </w:rPr>
    </w:lvl>
    <w:lvl w:ilvl="1" w:tplc="1C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6" w15:restartNumberingAfterBreak="0">
    <w:nsid w:val="632C519A"/>
    <w:multiLevelType w:val="hybridMultilevel"/>
    <w:tmpl w:val="511AD770"/>
    <w:lvl w:ilvl="0" w:tplc="FFFFFFFF">
      <w:start w:val="1"/>
      <w:numFmt w:val="bullet"/>
      <w:lvlText w:val=""/>
      <w:lvlJc w:val="left"/>
      <w:pPr>
        <w:ind w:left="1440" w:hanging="360"/>
      </w:pPr>
      <w:rPr>
        <w:rFonts w:ascii="Symbol" w:hAnsi="Symbol" w:hint="default"/>
      </w:rPr>
    </w:lvl>
    <w:lvl w:ilvl="1" w:tplc="1C090005">
      <w:start w:val="1"/>
      <w:numFmt w:val="bullet"/>
      <w:lvlText w:val=""/>
      <w:lvlJc w:val="left"/>
      <w:pPr>
        <w:ind w:left="2148"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7" w15:restartNumberingAfterBreak="0">
    <w:nsid w:val="654E3E67"/>
    <w:multiLevelType w:val="hybridMultilevel"/>
    <w:tmpl w:val="02BE7990"/>
    <w:lvl w:ilvl="0" w:tplc="FFFFFFFF">
      <w:start w:val="1"/>
      <w:numFmt w:val="bullet"/>
      <w:lvlText w:val=""/>
      <w:lvlJc w:val="left"/>
      <w:pPr>
        <w:ind w:left="1440" w:hanging="360"/>
      </w:pPr>
      <w:rPr>
        <w:rFonts w:ascii="Symbol" w:hAnsi="Symbol" w:hint="default"/>
      </w:rPr>
    </w:lvl>
    <w:lvl w:ilvl="1" w:tplc="1C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8" w15:restartNumberingAfterBreak="0">
    <w:nsid w:val="657461B5"/>
    <w:multiLevelType w:val="hybridMultilevel"/>
    <w:tmpl w:val="AD005D7A"/>
    <w:lvl w:ilvl="0" w:tplc="1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9" w15:restartNumberingAfterBreak="0">
    <w:nsid w:val="65AD7C4D"/>
    <w:multiLevelType w:val="hybridMultilevel"/>
    <w:tmpl w:val="BF6E6886"/>
    <w:lvl w:ilvl="0" w:tplc="1C090001">
      <w:start w:val="1"/>
      <w:numFmt w:val="bullet"/>
      <w:lvlText w:val=""/>
      <w:lvlJc w:val="left"/>
      <w:pPr>
        <w:ind w:left="1428" w:hanging="360"/>
      </w:pPr>
      <w:rPr>
        <w:rFonts w:ascii="Symbol" w:hAnsi="Symbol" w:hint="default"/>
      </w:rPr>
    </w:lvl>
    <w:lvl w:ilvl="1" w:tplc="1C090003" w:tentative="1">
      <w:start w:val="1"/>
      <w:numFmt w:val="bullet"/>
      <w:lvlText w:val="o"/>
      <w:lvlJc w:val="left"/>
      <w:pPr>
        <w:ind w:left="2148" w:hanging="360"/>
      </w:pPr>
      <w:rPr>
        <w:rFonts w:ascii="Courier New" w:hAnsi="Courier New" w:cs="Courier New" w:hint="default"/>
      </w:rPr>
    </w:lvl>
    <w:lvl w:ilvl="2" w:tplc="1C090005" w:tentative="1">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70" w15:restartNumberingAfterBreak="0">
    <w:nsid w:val="67D472A8"/>
    <w:multiLevelType w:val="hybridMultilevel"/>
    <w:tmpl w:val="23107FAA"/>
    <w:lvl w:ilvl="0" w:tplc="2EE6BD1E">
      <w:start w:val="1"/>
      <w:numFmt w:val="lowerLetter"/>
      <w:pStyle w:val="Appendix3LetteredList"/>
      <w:lvlText w:val="%1)"/>
      <w:lvlJc w:val="left"/>
      <w:pPr>
        <w:ind w:left="1069" w:hanging="360"/>
      </w:pPr>
      <w:rPr>
        <w:rFonts w:hint="default"/>
        <w:b w:val="0"/>
        <w:bCs w:val="0"/>
        <w:i/>
        <w:iCs/>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1" w15:restartNumberingAfterBreak="0">
    <w:nsid w:val="685C6203"/>
    <w:multiLevelType w:val="hybridMultilevel"/>
    <w:tmpl w:val="C9D0E440"/>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2" w15:restartNumberingAfterBreak="0">
    <w:nsid w:val="692D325E"/>
    <w:multiLevelType w:val="hybridMultilevel"/>
    <w:tmpl w:val="3CF4AE2C"/>
    <w:lvl w:ilvl="0" w:tplc="FFFFFFFF">
      <w:start w:val="1"/>
      <w:numFmt w:val="bullet"/>
      <w:lvlText w:val=""/>
      <w:lvlJc w:val="left"/>
      <w:pPr>
        <w:ind w:left="1428" w:hanging="360"/>
      </w:pPr>
      <w:rPr>
        <w:rFonts w:ascii="Symbol" w:hAnsi="Symbol" w:hint="default"/>
      </w:rPr>
    </w:lvl>
    <w:lvl w:ilvl="1" w:tplc="1C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73" w15:restartNumberingAfterBreak="0">
    <w:nsid w:val="693570A4"/>
    <w:multiLevelType w:val="hybridMultilevel"/>
    <w:tmpl w:val="1152FE1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4" w15:restartNumberingAfterBreak="0">
    <w:nsid w:val="6B5E4960"/>
    <w:multiLevelType w:val="hybridMultilevel"/>
    <w:tmpl w:val="3C4A5B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5" w15:restartNumberingAfterBreak="0">
    <w:nsid w:val="6FA84577"/>
    <w:multiLevelType w:val="hybridMultilevel"/>
    <w:tmpl w:val="45A8ABB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6" w15:restartNumberingAfterBreak="0">
    <w:nsid w:val="74E13527"/>
    <w:multiLevelType w:val="hybridMultilevel"/>
    <w:tmpl w:val="D43E0E9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7" w15:restartNumberingAfterBreak="0">
    <w:nsid w:val="760F5C34"/>
    <w:multiLevelType w:val="hybridMultilevel"/>
    <w:tmpl w:val="E4BECA96"/>
    <w:lvl w:ilvl="0" w:tplc="1C090005">
      <w:start w:val="1"/>
      <w:numFmt w:val="bullet"/>
      <w:lvlText w:val=""/>
      <w:lvlJc w:val="left"/>
      <w:pPr>
        <w:ind w:left="2136" w:hanging="360"/>
      </w:pPr>
      <w:rPr>
        <w:rFonts w:ascii="Wingdings" w:hAnsi="Wingdings" w:hint="default"/>
      </w:rPr>
    </w:lvl>
    <w:lvl w:ilvl="1" w:tplc="1C090003" w:tentative="1">
      <w:start w:val="1"/>
      <w:numFmt w:val="bullet"/>
      <w:lvlText w:val="o"/>
      <w:lvlJc w:val="left"/>
      <w:pPr>
        <w:ind w:left="2856" w:hanging="360"/>
      </w:pPr>
      <w:rPr>
        <w:rFonts w:ascii="Courier New" w:hAnsi="Courier New" w:cs="Courier New" w:hint="default"/>
      </w:rPr>
    </w:lvl>
    <w:lvl w:ilvl="2" w:tplc="1C090005" w:tentative="1">
      <w:start w:val="1"/>
      <w:numFmt w:val="bullet"/>
      <w:lvlText w:val=""/>
      <w:lvlJc w:val="left"/>
      <w:pPr>
        <w:ind w:left="3576" w:hanging="360"/>
      </w:pPr>
      <w:rPr>
        <w:rFonts w:ascii="Wingdings" w:hAnsi="Wingdings" w:hint="default"/>
      </w:rPr>
    </w:lvl>
    <w:lvl w:ilvl="3" w:tplc="1C090001" w:tentative="1">
      <w:start w:val="1"/>
      <w:numFmt w:val="bullet"/>
      <w:lvlText w:val=""/>
      <w:lvlJc w:val="left"/>
      <w:pPr>
        <w:ind w:left="4296" w:hanging="360"/>
      </w:pPr>
      <w:rPr>
        <w:rFonts w:ascii="Symbol" w:hAnsi="Symbol" w:hint="default"/>
      </w:rPr>
    </w:lvl>
    <w:lvl w:ilvl="4" w:tplc="1C090003" w:tentative="1">
      <w:start w:val="1"/>
      <w:numFmt w:val="bullet"/>
      <w:lvlText w:val="o"/>
      <w:lvlJc w:val="left"/>
      <w:pPr>
        <w:ind w:left="5016" w:hanging="360"/>
      </w:pPr>
      <w:rPr>
        <w:rFonts w:ascii="Courier New" w:hAnsi="Courier New" w:cs="Courier New" w:hint="default"/>
      </w:rPr>
    </w:lvl>
    <w:lvl w:ilvl="5" w:tplc="1C090005" w:tentative="1">
      <w:start w:val="1"/>
      <w:numFmt w:val="bullet"/>
      <w:lvlText w:val=""/>
      <w:lvlJc w:val="left"/>
      <w:pPr>
        <w:ind w:left="5736" w:hanging="360"/>
      </w:pPr>
      <w:rPr>
        <w:rFonts w:ascii="Wingdings" w:hAnsi="Wingdings" w:hint="default"/>
      </w:rPr>
    </w:lvl>
    <w:lvl w:ilvl="6" w:tplc="1C090001" w:tentative="1">
      <w:start w:val="1"/>
      <w:numFmt w:val="bullet"/>
      <w:lvlText w:val=""/>
      <w:lvlJc w:val="left"/>
      <w:pPr>
        <w:ind w:left="6456" w:hanging="360"/>
      </w:pPr>
      <w:rPr>
        <w:rFonts w:ascii="Symbol" w:hAnsi="Symbol" w:hint="default"/>
      </w:rPr>
    </w:lvl>
    <w:lvl w:ilvl="7" w:tplc="1C090003" w:tentative="1">
      <w:start w:val="1"/>
      <w:numFmt w:val="bullet"/>
      <w:lvlText w:val="o"/>
      <w:lvlJc w:val="left"/>
      <w:pPr>
        <w:ind w:left="7176" w:hanging="360"/>
      </w:pPr>
      <w:rPr>
        <w:rFonts w:ascii="Courier New" w:hAnsi="Courier New" w:cs="Courier New" w:hint="default"/>
      </w:rPr>
    </w:lvl>
    <w:lvl w:ilvl="8" w:tplc="1C090005" w:tentative="1">
      <w:start w:val="1"/>
      <w:numFmt w:val="bullet"/>
      <w:lvlText w:val=""/>
      <w:lvlJc w:val="left"/>
      <w:pPr>
        <w:ind w:left="7896" w:hanging="360"/>
      </w:pPr>
      <w:rPr>
        <w:rFonts w:ascii="Wingdings" w:hAnsi="Wingdings" w:hint="default"/>
      </w:rPr>
    </w:lvl>
  </w:abstractNum>
  <w:abstractNum w:abstractNumId="78" w15:restartNumberingAfterBreak="0">
    <w:nsid w:val="7629551C"/>
    <w:multiLevelType w:val="hybridMultilevel"/>
    <w:tmpl w:val="B4302C1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9" w15:restartNumberingAfterBreak="0">
    <w:nsid w:val="771F38A0"/>
    <w:multiLevelType w:val="hybridMultilevel"/>
    <w:tmpl w:val="E9480892"/>
    <w:lvl w:ilvl="0" w:tplc="1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0" w15:restartNumberingAfterBreak="0">
    <w:nsid w:val="77FB1761"/>
    <w:multiLevelType w:val="hybridMultilevel"/>
    <w:tmpl w:val="80827002"/>
    <w:lvl w:ilvl="0" w:tplc="FFFFFFFF">
      <w:start w:val="1"/>
      <w:numFmt w:val="bullet"/>
      <w:lvlText w:val=""/>
      <w:lvlJc w:val="left"/>
      <w:pPr>
        <w:ind w:left="1440" w:hanging="360"/>
      </w:pPr>
      <w:rPr>
        <w:rFonts w:ascii="Symbol" w:hAnsi="Symbol" w:hint="default"/>
      </w:rPr>
    </w:lvl>
    <w:lvl w:ilvl="1" w:tplc="1C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1" w15:restartNumberingAfterBreak="0">
    <w:nsid w:val="79ED597F"/>
    <w:multiLevelType w:val="hybridMultilevel"/>
    <w:tmpl w:val="516C0C4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2" w15:restartNumberingAfterBreak="0">
    <w:nsid w:val="7DFB50DF"/>
    <w:multiLevelType w:val="hybridMultilevel"/>
    <w:tmpl w:val="79AC4E7A"/>
    <w:lvl w:ilvl="0" w:tplc="1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572201637">
    <w:abstractNumId w:val="70"/>
  </w:num>
  <w:num w:numId="2" w16cid:durableId="2078168013">
    <w:abstractNumId w:val="57"/>
  </w:num>
  <w:num w:numId="3" w16cid:durableId="1910577004">
    <w:abstractNumId w:val="58"/>
  </w:num>
  <w:num w:numId="4" w16cid:durableId="1859393388">
    <w:abstractNumId w:val="36"/>
  </w:num>
  <w:num w:numId="5" w16cid:durableId="2007975055">
    <w:abstractNumId w:val="10"/>
  </w:num>
  <w:num w:numId="6" w16cid:durableId="1294871569">
    <w:abstractNumId w:val="55"/>
  </w:num>
  <w:num w:numId="7" w16cid:durableId="1291084703">
    <w:abstractNumId w:val="12"/>
  </w:num>
  <w:num w:numId="8" w16cid:durableId="1661544464">
    <w:abstractNumId w:val="27"/>
  </w:num>
  <w:num w:numId="9" w16cid:durableId="1441873514">
    <w:abstractNumId w:val="31"/>
  </w:num>
  <w:num w:numId="10" w16cid:durableId="1369646918">
    <w:abstractNumId w:val="69"/>
  </w:num>
  <w:num w:numId="11" w16cid:durableId="1940719388">
    <w:abstractNumId w:val="76"/>
  </w:num>
  <w:num w:numId="12" w16cid:durableId="719522405">
    <w:abstractNumId w:val="78"/>
  </w:num>
  <w:num w:numId="13" w16cid:durableId="1845166336">
    <w:abstractNumId w:val="81"/>
  </w:num>
  <w:num w:numId="14" w16cid:durableId="1824540705">
    <w:abstractNumId w:val="73"/>
  </w:num>
  <w:num w:numId="15" w16cid:durableId="887105957">
    <w:abstractNumId w:val="74"/>
  </w:num>
  <w:num w:numId="16" w16cid:durableId="1679231585">
    <w:abstractNumId w:val="48"/>
  </w:num>
  <w:num w:numId="17" w16cid:durableId="937445421">
    <w:abstractNumId w:val="41"/>
  </w:num>
  <w:num w:numId="18" w16cid:durableId="1942640788">
    <w:abstractNumId w:val="15"/>
  </w:num>
  <w:num w:numId="19" w16cid:durableId="1002665850">
    <w:abstractNumId w:val="0"/>
  </w:num>
  <w:num w:numId="20" w16cid:durableId="1590893641">
    <w:abstractNumId w:val="61"/>
  </w:num>
  <w:num w:numId="21" w16cid:durableId="643583793">
    <w:abstractNumId w:val="47"/>
  </w:num>
  <w:num w:numId="22" w16cid:durableId="1417484266">
    <w:abstractNumId w:val="13"/>
  </w:num>
  <w:num w:numId="23" w16cid:durableId="2126348280">
    <w:abstractNumId w:val="40"/>
  </w:num>
  <w:num w:numId="24" w16cid:durableId="1245066223">
    <w:abstractNumId w:val="18"/>
  </w:num>
  <w:num w:numId="25" w16cid:durableId="619187359">
    <w:abstractNumId w:val="56"/>
  </w:num>
  <w:num w:numId="26" w16cid:durableId="945969405">
    <w:abstractNumId w:val="33"/>
  </w:num>
  <w:num w:numId="27" w16cid:durableId="1320230615">
    <w:abstractNumId w:val="9"/>
  </w:num>
  <w:num w:numId="28" w16cid:durableId="774710845">
    <w:abstractNumId w:val="37"/>
  </w:num>
  <w:num w:numId="29" w16cid:durableId="686368063">
    <w:abstractNumId w:val="16"/>
  </w:num>
  <w:num w:numId="30" w16cid:durableId="1145076947">
    <w:abstractNumId w:val="67"/>
  </w:num>
  <w:num w:numId="31" w16cid:durableId="2070030953">
    <w:abstractNumId w:val="62"/>
  </w:num>
  <w:num w:numId="32" w16cid:durableId="1403597942">
    <w:abstractNumId w:val="35"/>
  </w:num>
  <w:num w:numId="33" w16cid:durableId="1954240512">
    <w:abstractNumId w:val="3"/>
  </w:num>
  <w:num w:numId="34" w16cid:durableId="898906730">
    <w:abstractNumId w:val="46"/>
  </w:num>
  <w:num w:numId="35" w16cid:durableId="1677263581">
    <w:abstractNumId w:val="2"/>
  </w:num>
  <w:num w:numId="36" w16cid:durableId="1035157875">
    <w:abstractNumId w:val="43"/>
  </w:num>
  <w:num w:numId="37" w16cid:durableId="359284565">
    <w:abstractNumId w:val="68"/>
  </w:num>
  <w:num w:numId="38" w16cid:durableId="1279530390">
    <w:abstractNumId w:val="53"/>
  </w:num>
  <w:num w:numId="39" w16cid:durableId="279072642">
    <w:abstractNumId w:val="71"/>
  </w:num>
  <w:num w:numId="40" w16cid:durableId="211039082">
    <w:abstractNumId w:val="80"/>
  </w:num>
  <w:num w:numId="41" w16cid:durableId="246962432">
    <w:abstractNumId w:val="25"/>
  </w:num>
  <w:num w:numId="42" w16cid:durableId="1784573667">
    <w:abstractNumId w:val="29"/>
  </w:num>
  <w:num w:numId="43" w16cid:durableId="1412432704">
    <w:abstractNumId w:val="49"/>
  </w:num>
  <w:num w:numId="44" w16cid:durableId="1042555857">
    <w:abstractNumId w:val="42"/>
  </w:num>
  <w:num w:numId="45" w16cid:durableId="1563373009">
    <w:abstractNumId w:val="59"/>
  </w:num>
  <w:num w:numId="46" w16cid:durableId="1491410287">
    <w:abstractNumId w:val="64"/>
  </w:num>
  <w:num w:numId="47" w16cid:durableId="774443439">
    <w:abstractNumId w:val="7"/>
  </w:num>
  <w:num w:numId="48" w16cid:durableId="2005205384">
    <w:abstractNumId w:val="75"/>
  </w:num>
  <w:num w:numId="49" w16cid:durableId="510535017">
    <w:abstractNumId w:val="77"/>
  </w:num>
  <w:num w:numId="50" w16cid:durableId="1746369691">
    <w:abstractNumId w:val="52"/>
  </w:num>
  <w:num w:numId="51" w16cid:durableId="1583831784">
    <w:abstractNumId w:val="54"/>
  </w:num>
  <w:num w:numId="52" w16cid:durableId="1047528200">
    <w:abstractNumId w:val="8"/>
  </w:num>
  <w:num w:numId="53" w16cid:durableId="126439860">
    <w:abstractNumId w:val="45"/>
  </w:num>
  <w:num w:numId="54" w16cid:durableId="1368991793">
    <w:abstractNumId w:val="34"/>
  </w:num>
  <w:num w:numId="55" w16cid:durableId="1412502108">
    <w:abstractNumId w:val="4"/>
  </w:num>
  <w:num w:numId="56" w16cid:durableId="1663048068">
    <w:abstractNumId w:val="28"/>
  </w:num>
  <w:num w:numId="57" w16cid:durableId="29765876">
    <w:abstractNumId w:val="60"/>
  </w:num>
  <w:num w:numId="58" w16cid:durableId="1796025014">
    <w:abstractNumId w:val="51"/>
  </w:num>
  <w:num w:numId="59" w16cid:durableId="408231194">
    <w:abstractNumId w:val="26"/>
  </w:num>
  <w:num w:numId="60" w16cid:durableId="913274344">
    <w:abstractNumId w:val="66"/>
  </w:num>
  <w:num w:numId="61" w16cid:durableId="539900781">
    <w:abstractNumId w:val="79"/>
  </w:num>
  <w:num w:numId="62" w16cid:durableId="1619288992">
    <w:abstractNumId w:val="14"/>
  </w:num>
  <w:num w:numId="63" w16cid:durableId="964895949">
    <w:abstractNumId w:val="38"/>
  </w:num>
  <w:num w:numId="64" w16cid:durableId="1038775301">
    <w:abstractNumId w:val="82"/>
  </w:num>
  <w:num w:numId="65" w16cid:durableId="406390921">
    <w:abstractNumId w:val="21"/>
  </w:num>
  <w:num w:numId="66" w16cid:durableId="692993788">
    <w:abstractNumId w:val="20"/>
  </w:num>
  <w:num w:numId="67" w16cid:durableId="530873540">
    <w:abstractNumId w:val="11"/>
  </w:num>
  <w:num w:numId="68" w16cid:durableId="1864632690">
    <w:abstractNumId w:val="65"/>
  </w:num>
  <w:num w:numId="69" w16cid:durableId="1461416679">
    <w:abstractNumId w:val="22"/>
  </w:num>
  <w:num w:numId="70" w16cid:durableId="1307583584">
    <w:abstractNumId w:val="63"/>
  </w:num>
  <w:num w:numId="71" w16cid:durableId="413091171">
    <w:abstractNumId w:val="24"/>
  </w:num>
  <w:num w:numId="72" w16cid:durableId="1249582328">
    <w:abstractNumId w:val="1"/>
  </w:num>
  <w:num w:numId="73" w16cid:durableId="1121847977">
    <w:abstractNumId w:val="39"/>
  </w:num>
  <w:num w:numId="74" w16cid:durableId="1417246965">
    <w:abstractNumId w:val="23"/>
  </w:num>
  <w:num w:numId="75" w16cid:durableId="2112585690">
    <w:abstractNumId w:val="72"/>
  </w:num>
  <w:num w:numId="76" w16cid:durableId="1055397817">
    <w:abstractNumId w:val="6"/>
  </w:num>
  <w:num w:numId="77" w16cid:durableId="431702260">
    <w:abstractNumId w:val="17"/>
  </w:num>
  <w:num w:numId="78" w16cid:durableId="1579747559">
    <w:abstractNumId w:val="30"/>
  </w:num>
  <w:num w:numId="79" w16cid:durableId="474373266">
    <w:abstractNumId w:val="5"/>
  </w:num>
  <w:num w:numId="80" w16cid:durableId="1931543038">
    <w:abstractNumId w:val="32"/>
  </w:num>
  <w:num w:numId="81" w16cid:durableId="2037925959">
    <w:abstractNumId w:val="19"/>
  </w:num>
  <w:num w:numId="82" w16cid:durableId="731654293">
    <w:abstractNumId w:val="44"/>
  </w:num>
  <w:num w:numId="83" w16cid:durableId="131145836">
    <w:abstractNumId w:val="5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40"/>
    <w:rsid w:val="00001116"/>
    <w:rsid w:val="000303AE"/>
    <w:rsid w:val="00037BBC"/>
    <w:rsid w:val="0005770A"/>
    <w:rsid w:val="00070702"/>
    <w:rsid w:val="00072CCE"/>
    <w:rsid w:val="00080799"/>
    <w:rsid w:val="000913E0"/>
    <w:rsid w:val="00093F2D"/>
    <w:rsid w:val="000A08BA"/>
    <w:rsid w:val="000A09AB"/>
    <w:rsid w:val="000A226C"/>
    <w:rsid w:val="000A66B6"/>
    <w:rsid w:val="000B18AF"/>
    <w:rsid w:val="000C2C81"/>
    <w:rsid w:val="000C3FB7"/>
    <w:rsid w:val="000D46C8"/>
    <w:rsid w:val="000D5054"/>
    <w:rsid w:val="000E47D1"/>
    <w:rsid w:val="000F17C1"/>
    <w:rsid w:val="001035C0"/>
    <w:rsid w:val="00113828"/>
    <w:rsid w:val="00124E9E"/>
    <w:rsid w:val="001269C4"/>
    <w:rsid w:val="00133241"/>
    <w:rsid w:val="00140CF1"/>
    <w:rsid w:val="001510E3"/>
    <w:rsid w:val="00151F19"/>
    <w:rsid w:val="00153C39"/>
    <w:rsid w:val="00174F21"/>
    <w:rsid w:val="001775ED"/>
    <w:rsid w:val="001870B0"/>
    <w:rsid w:val="001A4806"/>
    <w:rsid w:val="001A6463"/>
    <w:rsid w:val="001A76FC"/>
    <w:rsid w:val="001B41F2"/>
    <w:rsid w:val="001B4A32"/>
    <w:rsid w:val="001B7A4B"/>
    <w:rsid w:val="001C21DF"/>
    <w:rsid w:val="001D1FA5"/>
    <w:rsid w:val="001D234C"/>
    <w:rsid w:val="001E151D"/>
    <w:rsid w:val="001E2C37"/>
    <w:rsid w:val="001F249F"/>
    <w:rsid w:val="001F4AA1"/>
    <w:rsid w:val="001F67C9"/>
    <w:rsid w:val="001F7690"/>
    <w:rsid w:val="00212130"/>
    <w:rsid w:val="00213DF9"/>
    <w:rsid w:val="00222F69"/>
    <w:rsid w:val="00225835"/>
    <w:rsid w:val="00236756"/>
    <w:rsid w:val="00236D17"/>
    <w:rsid w:val="00257BC0"/>
    <w:rsid w:val="00262870"/>
    <w:rsid w:val="00265481"/>
    <w:rsid w:val="00270714"/>
    <w:rsid w:val="00272C42"/>
    <w:rsid w:val="00274622"/>
    <w:rsid w:val="002767F2"/>
    <w:rsid w:val="00285620"/>
    <w:rsid w:val="00291F5E"/>
    <w:rsid w:val="00297611"/>
    <w:rsid w:val="002A1F1D"/>
    <w:rsid w:val="002A6258"/>
    <w:rsid w:val="002C4488"/>
    <w:rsid w:val="002D177C"/>
    <w:rsid w:val="002D4629"/>
    <w:rsid w:val="002D7F52"/>
    <w:rsid w:val="002E0049"/>
    <w:rsid w:val="002E1BA0"/>
    <w:rsid w:val="002F2611"/>
    <w:rsid w:val="002F31ED"/>
    <w:rsid w:val="002F542F"/>
    <w:rsid w:val="00304F8C"/>
    <w:rsid w:val="003054BD"/>
    <w:rsid w:val="0032021E"/>
    <w:rsid w:val="00332D3B"/>
    <w:rsid w:val="00335917"/>
    <w:rsid w:val="00337760"/>
    <w:rsid w:val="0034030B"/>
    <w:rsid w:val="00355DC3"/>
    <w:rsid w:val="00356ACD"/>
    <w:rsid w:val="00360EA1"/>
    <w:rsid w:val="00364270"/>
    <w:rsid w:val="00364C46"/>
    <w:rsid w:val="00372797"/>
    <w:rsid w:val="003757F5"/>
    <w:rsid w:val="003762D2"/>
    <w:rsid w:val="00393032"/>
    <w:rsid w:val="003A4439"/>
    <w:rsid w:val="003B6475"/>
    <w:rsid w:val="003D7395"/>
    <w:rsid w:val="003E10A2"/>
    <w:rsid w:val="003E599D"/>
    <w:rsid w:val="004069B0"/>
    <w:rsid w:val="004140C4"/>
    <w:rsid w:val="004206C7"/>
    <w:rsid w:val="00433D07"/>
    <w:rsid w:val="00433E9E"/>
    <w:rsid w:val="00440904"/>
    <w:rsid w:val="00441CE1"/>
    <w:rsid w:val="00466D9D"/>
    <w:rsid w:val="00467416"/>
    <w:rsid w:val="004707F8"/>
    <w:rsid w:val="00470CBB"/>
    <w:rsid w:val="004730DA"/>
    <w:rsid w:val="00476135"/>
    <w:rsid w:val="004851D5"/>
    <w:rsid w:val="00485471"/>
    <w:rsid w:val="00496CE2"/>
    <w:rsid w:val="00497B5A"/>
    <w:rsid w:val="004A0911"/>
    <w:rsid w:val="004B1F37"/>
    <w:rsid w:val="004B27DD"/>
    <w:rsid w:val="004B791C"/>
    <w:rsid w:val="004C4BAA"/>
    <w:rsid w:val="004C6582"/>
    <w:rsid w:val="004D4126"/>
    <w:rsid w:val="004D6591"/>
    <w:rsid w:val="004E1EA1"/>
    <w:rsid w:val="004F0FC6"/>
    <w:rsid w:val="004F2A8C"/>
    <w:rsid w:val="00500E05"/>
    <w:rsid w:val="00504CA1"/>
    <w:rsid w:val="00504ECA"/>
    <w:rsid w:val="00521598"/>
    <w:rsid w:val="0052738A"/>
    <w:rsid w:val="00530055"/>
    <w:rsid w:val="00530418"/>
    <w:rsid w:val="00545A0A"/>
    <w:rsid w:val="005471BB"/>
    <w:rsid w:val="00547541"/>
    <w:rsid w:val="005673B4"/>
    <w:rsid w:val="0056791B"/>
    <w:rsid w:val="00570881"/>
    <w:rsid w:val="00571E0D"/>
    <w:rsid w:val="005729C5"/>
    <w:rsid w:val="00575269"/>
    <w:rsid w:val="005766EA"/>
    <w:rsid w:val="00582239"/>
    <w:rsid w:val="005830AF"/>
    <w:rsid w:val="00586A1C"/>
    <w:rsid w:val="00594A3A"/>
    <w:rsid w:val="005A5B4B"/>
    <w:rsid w:val="005C0A91"/>
    <w:rsid w:val="005C152A"/>
    <w:rsid w:val="005C21CF"/>
    <w:rsid w:val="005D375B"/>
    <w:rsid w:val="005F4576"/>
    <w:rsid w:val="005F5F5A"/>
    <w:rsid w:val="005F70E8"/>
    <w:rsid w:val="00602BEA"/>
    <w:rsid w:val="00604BF1"/>
    <w:rsid w:val="006053AC"/>
    <w:rsid w:val="006204D4"/>
    <w:rsid w:val="0063781E"/>
    <w:rsid w:val="00643F8F"/>
    <w:rsid w:val="006503A7"/>
    <w:rsid w:val="00651277"/>
    <w:rsid w:val="0065469F"/>
    <w:rsid w:val="00661E66"/>
    <w:rsid w:val="0066286C"/>
    <w:rsid w:val="0066309B"/>
    <w:rsid w:val="00675047"/>
    <w:rsid w:val="0068636E"/>
    <w:rsid w:val="00687503"/>
    <w:rsid w:val="006A1CAC"/>
    <w:rsid w:val="006B4264"/>
    <w:rsid w:val="006D754F"/>
    <w:rsid w:val="006E5F06"/>
    <w:rsid w:val="006E67DB"/>
    <w:rsid w:val="006E7033"/>
    <w:rsid w:val="006F17E6"/>
    <w:rsid w:val="007009A9"/>
    <w:rsid w:val="00701FB3"/>
    <w:rsid w:val="00707EB1"/>
    <w:rsid w:val="007226A0"/>
    <w:rsid w:val="00731C9F"/>
    <w:rsid w:val="00734CDF"/>
    <w:rsid w:val="00736D18"/>
    <w:rsid w:val="00737A40"/>
    <w:rsid w:val="00740DFC"/>
    <w:rsid w:val="0074394A"/>
    <w:rsid w:val="00764131"/>
    <w:rsid w:val="00764265"/>
    <w:rsid w:val="00772AAD"/>
    <w:rsid w:val="00776124"/>
    <w:rsid w:val="00780338"/>
    <w:rsid w:val="00792CD2"/>
    <w:rsid w:val="007970E5"/>
    <w:rsid w:val="007A4452"/>
    <w:rsid w:val="007A4CE2"/>
    <w:rsid w:val="007B5E40"/>
    <w:rsid w:val="007F6F68"/>
    <w:rsid w:val="00802773"/>
    <w:rsid w:val="0080470F"/>
    <w:rsid w:val="00834BB6"/>
    <w:rsid w:val="00836196"/>
    <w:rsid w:val="00836F08"/>
    <w:rsid w:val="00841722"/>
    <w:rsid w:val="008522CA"/>
    <w:rsid w:val="00856E61"/>
    <w:rsid w:val="00861AC5"/>
    <w:rsid w:val="00863B57"/>
    <w:rsid w:val="00863EBD"/>
    <w:rsid w:val="00874AC3"/>
    <w:rsid w:val="008755D3"/>
    <w:rsid w:val="00876705"/>
    <w:rsid w:val="008937A4"/>
    <w:rsid w:val="0089397F"/>
    <w:rsid w:val="00895384"/>
    <w:rsid w:val="008A3650"/>
    <w:rsid w:val="008B2738"/>
    <w:rsid w:val="008B2C80"/>
    <w:rsid w:val="008B6CD7"/>
    <w:rsid w:val="008C45A0"/>
    <w:rsid w:val="008D51B2"/>
    <w:rsid w:val="008D7BF6"/>
    <w:rsid w:val="008E0D61"/>
    <w:rsid w:val="008E4DBF"/>
    <w:rsid w:val="008E58D6"/>
    <w:rsid w:val="008F4226"/>
    <w:rsid w:val="008F6FF3"/>
    <w:rsid w:val="008F775B"/>
    <w:rsid w:val="00901BAD"/>
    <w:rsid w:val="00903087"/>
    <w:rsid w:val="009065B5"/>
    <w:rsid w:val="00906BE4"/>
    <w:rsid w:val="00917346"/>
    <w:rsid w:val="0091750C"/>
    <w:rsid w:val="00922427"/>
    <w:rsid w:val="009248A6"/>
    <w:rsid w:val="00924945"/>
    <w:rsid w:val="009309B1"/>
    <w:rsid w:val="00934F48"/>
    <w:rsid w:val="0094213E"/>
    <w:rsid w:val="00950F55"/>
    <w:rsid w:val="00960E8E"/>
    <w:rsid w:val="00965E77"/>
    <w:rsid w:val="00967B80"/>
    <w:rsid w:val="0098304F"/>
    <w:rsid w:val="00987D95"/>
    <w:rsid w:val="00992747"/>
    <w:rsid w:val="009A0573"/>
    <w:rsid w:val="009C0F13"/>
    <w:rsid w:val="009D17BD"/>
    <w:rsid w:val="009D39F9"/>
    <w:rsid w:val="009E3FF5"/>
    <w:rsid w:val="009E51DD"/>
    <w:rsid w:val="009F0544"/>
    <w:rsid w:val="009F0B18"/>
    <w:rsid w:val="009F3535"/>
    <w:rsid w:val="009F59E7"/>
    <w:rsid w:val="009F61DA"/>
    <w:rsid w:val="00A21733"/>
    <w:rsid w:val="00A24674"/>
    <w:rsid w:val="00A313B8"/>
    <w:rsid w:val="00A34A58"/>
    <w:rsid w:val="00A34EB3"/>
    <w:rsid w:val="00A474AB"/>
    <w:rsid w:val="00A518E3"/>
    <w:rsid w:val="00A52A1B"/>
    <w:rsid w:val="00A667FA"/>
    <w:rsid w:val="00A86D68"/>
    <w:rsid w:val="00AA00C3"/>
    <w:rsid w:val="00AA2370"/>
    <w:rsid w:val="00AA37C3"/>
    <w:rsid w:val="00AA4373"/>
    <w:rsid w:val="00AB111F"/>
    <w:rsid w:val="00AB480D"/>
    <w:rsid w:val="00AB529F"/>
    <w:rsid w:val="00AE1661"/>
    <w:rsid w:val="00AF3383"/>
    <w:rsid w:val="00AF42E7"/>
    <w:rsid w:val="00AF5171"/>
    <w:rsid w:val="00AF6700"/>
    <w:rsid w:val="00B02567"/>
    <w:rsid w:val="00B13127"/>
    <w:rsid w:val="00B170D0"/>
    <w:rsid w:val="00B2039B"/>
    <w:rsid w:val="00B22AEA"/>
    <w:rsid w:val="00B3118A"/>
    <w:rsid w:val="00B31372"/>
    <w:rsid w:val="00B40423"/>
    <w:rsid w:val="00B50F5E"/>
    <w:rsid w:val="00B55CC6"/>
    <w:rsid w:val="00B67A7E"/>
    <w:rsid w:val="00B8347C"/>
    <w:rsid w:val="00B9169C"/>
    <w:rsid w:val="00B9395C"/>
    <w:rsid w:val="00B965B1"/>
    <w:rsid w:val="00BA348F"/>
    <w:rsid w:val="00BA765D"/>
    <w:rsid w:val="00BA7C80"/>
    <w:rsid w:val="00BB0AD5"/>
    <w:rsid w:val="00BB0E2C"/>
    <w:rsid w:val="00BB5737"/>
    <w:rsid w:val="00BC2203"/>
    <w:rsid w:val="00BC27E6"/>
    <w:rsid w:val="00BC3693"/>
    <w:rsid w:val="00BC36C4"/>
    <w:rsid w:val="00BF2048"/>
    <w:rsid w:val="00BF3BD1"/>
    <w:rsid w:val="00BF471F"/>
    <w:rsid w:val="00C03ECC"/>
    <w:rsid w:val="00C05BCD"/>
    <w:rsid w:val="00C067F1"/>
    <w:rsid w:val="00C269B4"/>
    <w:rsid w:val="00C2749C"/>
    <w:rsid w:val="00C3015A"/>
    <w:rsid w:val="00C3136D"/>
    <w:rsid w:val="00C32913"/>
    <w:rsid w:val="00C34F8A"/>
    <w:rsid w:val="00C40178"/>
    <w:rsid w:val="00C409BA"/>
    <w:rsid w:val="00C44AC7"/>
    <w:rsid w:val="00C543BD"/>
    <w:rsid w:val="00C54EE9"/>
    <w:rsid w:val="00C6024C"/>
    <w:rsid w:val="00C61BC4"/>
    <w:rsid w:val="00C70332"/>
    <w:rsid w:val="00C73A2B"/>
    <w:rsid w:val="00C76C4A"/>
    <w:rsid w:val="00C77027"/>
    <w:rsid w:val="00C82EF4"/>
    <w:rsid w:val="00C832A2"/>
    <w:rsid w:val="00C873F2"/>
    <w:rsid w:val="00CA13A5"/>
    <w:rsid w:val="00CA2DAA"/>
    <w:rsid w:val="00CA5937"/>
    <w:rsid w:val="00CB4B7A"/>
    <w:rsid w:val="00CC4D70"/>
    <w:rsid w:val="00CD62D8"/>
    <w:rsid w:val="00CE6F8D"/>
    <w:rsid w:val="00CE7B70"/>
    <w:rsid w:val="00CF134A"/>
    <w:rsid w:val="00D00600"/>
    <w:rsid w:val="00D15646"/>
    <w:rsid w:val="00D174E2"/>
    <w:rsid w:val="00D26468"/>
    <w:rsid w:val="00D41709"/>
    <w:rsid w:val="00D5542E"/>
    <w:rsid w:val="00D66934"/>
    <w:rsid w:val="00D7130F"/>
    <w:rsid w:val="00D75047"/>
    <w:rsid w:val="00D80722"/>
    <w:rsid w:val="00D81CA0"/>
    <w:rsid w:val="00D82EF8"/>
    <w:rsid w:val="00D91D10"/>
    <w:rsid w:val="00DA21DE"/>
    <w:rsid w:val="00DA36E3"/>
    <w:rsid w:val="00DB0F2A"/>
    <w:rsid w:val="00DC2D8E"/>
    <w:rsid w:val="00DD2EE2"/>
    <w:rsid w:val="00DF2AE6"/>
    <w:rsid w:val="00E069E9"/>
    <w:rsid w:val="00E13DC8"/>
    <w:rsid w:val="00E3058C"/>
    <w:rsid w:val="00E31EFE"/>
    <w:rsid w:val="00E35C16"/>
    <w:rsid w:val="00E362F5"/>
    <w:rsid w:val="00E41E3C"/>
    <w:rsid w:val="00E433DF"/>
    <w:rsid w:val="00E44DD6"/>
    <w:rsid w:val="00E54FFB"/>
    <w:rsid w:val="00E57CE0"/>
    <w:rsid w:val="00E77738"/>
    <w:rsid w:val="00E809C0"/>
    <w:rsid w:val="00E82AE6"/>
    <w:rsid w:val="00E919E0"/>
    <w:rsid w:val="00E9394E"/>
    <w:rsid w:val="00E95460"/>
    <w:rsid w:val="00E9583C"/>
    <w:rsid w:val="00E96A2F"/>
    <w:rsid w:val="00EB47EA"/>
    <w:rsid w:val="00EB4A2A"/>
    <w:rsid w:val="00EC1717"/>
    <w:rsid w:val="00EC4192"/>
    <w:rsid w:val="00EC492E"/>
    <w:rsid w:val="00ED4916"/>
    <w:rsid w:val="00EE5B8D"/>
    <w:rsid w:val="00EF157C"/>
    <w:rsid w:val="00EF58B6"/>
    <w:rsid w:val="00F1318E"/>
    <w:rsid w:val="00F16D31"/>
    <w:rsid w:val="00F23942"/>
    <w:rsid w:val="00F32488"/>
    <w:rsid w:val="00F402A9"/>
    <w:rsid w:val="00F47750"/>
    <w:rsid w:val="00F502D7"/>
    <w:rsid w:val="00F539B8"/>
    <w:rsid w:val="00F56C30"/>
    <w:rsid w:val="00F56D24"/>
    <w:rsid w:val="00F60DD9"/>
    <w:rsid w:val="00F65FF7"/>
    <w:rsid w:val="00F70A9B"/>
    <w:rsid w:val="00F7359C"/>
    <w:rsid w:val="00F73808"/>
    <w:rsid w:val="00F73EBA"/>
    <w:rsid w:val="00F84670"/>
    <w:rsid w:val="00F8504F"/>
    <w:rsid w:val="00F86DCF"/>
    <w:rsid w:val="00F93219"/>
    <w:rsid w:val="00FA0223"/>
    <w:rsid w:val="00FA11F4"/>
    <w:rsid w:val="00FA1FDB"/>
    <w:rsid w:val="00FB70BC"/>
    <w:rsid w:val="00FC2524"/>
    <w:rsid w:val="00FC70A9"/>
    <w:rsid w:val="00FD24F6"/>
    <w:rsid w:val="00FE30AD"/>
    <w:rsid w:val="00FE3D10"/>
    <w:rsid w:val="00FE68C5"/>
    <w:rsid w:val="00FE77B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643B5"/>
  <w15:chartTrackingRefBased/>
  <w15:docId w15:val="{EF0F87C0-78CB-4154-B71C-4851E620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A40"/>
    <w:pPr>
      <w:spacing w:after="240" w:line="480" w:lineRule="auto"/>
      <w:ind w:firstLine="360"/>
    </w:pPr>
    <w:rPr>
      <w:rFonts w:asciiTheme="minorHAnsi" w:eastAsiaTheme="minorEastAsia" w:hAnsiTheme="minorHAnsi"/>
      <w:sz w:val="22"/>
      <w:lang w:val="en-US" w:eastAsia="zh-TW"/>
    </w:rPr>
  </w:style>
  <w:style w:type="paragraph" w:styleId="Heading1">
    <w:name w:val="heading 1"/>
    <w:basedOn w:val="Normal"/>
    <w:next w:val="Normal"/>
    <w:link w:val="Heading1Char"/>
    <w:uiPriority w:val="9"/>
    <w:qFormat/>
    <w:rsid w:val="00836F08"/>
    <w:pPr>
      <w:keepNext/>
      <w:keepLines/>
      <w:spacing w:before="240" w:after="0" w:line="276" w:lineRule="auto"/>
      <w:ind w:firstLine="0"/>
      <w:outlineLvl w:val="0"/>
    </w:pPr>
    <w:rPr>
      <w:rFonts w:asciiTheme="majorHAnsi" w:eastAsiaTheme="majorEastAsia" w:hAnsiTheme="majorHAnsi" w:cstheme="majorBidi"/>
      <w:color w:val="365F91" w:themeColor="accent1" w:themeShade="BF"/>
      <w:sz w:val="32"/>
      <w:szCs w:val="32"/>
      <w:lang w:val="fr-CH" w:eastAsia="en-US"/>
    </w:rPr>
  </w:style>
  <w:style w:type="paragraph" w:styleId="Heading2">
    <w:name w:val="heading 2"/>
    <w:basedOn w:val="Normal"/>
    <w:next w:val="Normal"/>
    <w:link w:val="Heading2Char"/>
    <w:uiPriority w:val="9"/>
    <w:unhideWhenUsed/>
    <w:qFormat/>
    <w:rsid w:val="00737A4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36F08"/>
    <w:pPr>
      <w:keepNext/>
      <w:keepLines/>
      <w:spacing w:before="40" w:after="0" w:line="276" w:lineRule="auto"/>
      <w:ind w:firstLine="0"/>
      <w:outlineLvl w:val="2"/>
    </w:pPr>
    <w:rPr>
      <w:rFonts w:asciiTheme="majorHAnsi" w:eastAsiaTheme="majorEastAsia" w:hAnsiTheme="majorHAnsi" w:cstheme="majorBidi"/>
      <w:color w:val="243F60" w:themeColor="accent1" w:themeShade="7F"/>
      <w:sz w:val="24"/>
      <w:szCs w:val="24"/>
      <w:lang w:val="fr-CH" w:eastAsia="en-US"/>
    </w:rPr>
  </w:style>
  <w:style w:type="paragraph" w:styleId="Heading4">
    <w:name w:val="heading 4"/>
    <w:basedOn w:val="Normal"/>
    <w:next w:val="Normal"/>
    <w:link w:val="Heading4Char"/>
    <w:autoRedefine/>
    <w:qFormat/>
    <w:rsid w:val="00836F08"/>
    <w:pPr>
      <w:keepNext/>
      <w:numPr>
        <w:numId w:val="2"/>
      </w:numPr>
      <w:spacing w:after="0" w:line="280" w:lineRule="exact"/>
      <w:ind w:left="567" w:hanging="567"/>
      <w:jc w:val="both"/>
      <w:outlineLvl w:val="3"/>
    </w:pPr>
    <w:rPr>
      <w:rFonts w:ascii="HelveticaNeueLT Com 95 Blk" w:eastAsia="Times New Roman" w:hAnsi="HelveticaNeueLT Com 95 Blk" w:cs="Times New Roman"/>
      <w:b/>
      <w:bCs/>
      <w:sz w:val="24"/>
      <w:szCs w:val="24"/>
      <w:lang w:val="fr-FR" w:eastAsia="fr-CH"/>
    </w:rPr>
  </w:style>
  <w:style w:type="paragraph" w:styleId="Heading5">
    <w:name w:val="heading 5"/>
    <w:basedOn w:val="Normal"/>
    <w:next w:val="Normal"/>
    <w:link w:val="Heading5Char"/>
    <w:autoRedefine/>
    <w:qFormat/>
    <w:rsid w:val="00836F08"/>
    <w:pPr>
      <w:numPr>
        <w:ilvl w:val="1"/>
        <w:numId w:val="2"/>
      </w:numPr>
      <w:tabs>
        <w:tab w:val="left" w:pos="709"/>
      </w:tabs>
      <w:spacing w:after="0" w:line="280" w:lineRule="exact"/>
      <w:ind w:left="930"/>
      <w:outlineLvl w:val="4"/>
    </w:pPr>
    <w:rPr>
      <w:rFonts w:ascii="HelveticaNeueLT Com 95 Blk" w:eastAsia="Times New Roman" w:hAnsi="HelveticaNeueLT Com 95 Blk" w:cs="Times New Roman"/>
      <w:b/>
      <w:bCs/>
      <w:iCs/>
      <w:sz w:val="20"/>
      <w:szCs w:val="20"/>
      <w:lang w:val="fr-FR" w:eastAsia="fr-CH"/>
    </w:rPr>
  </w:style>
  <w:style w:type="paragraph" w:styleId="Heading6">
    <w:name w:val="heading 6"/>
    <w:basedOn w:val="Normal"/>
    <w:next w:val="Normal"/>
    <w:link w:val="Heading6Char"/>
    <w:uiPriority w:val="9"/>
    <w:semiHidden/>
    <w:unhideWhenUsed/>
    <w:qFormat/>
    <w:rsid w:val="00836F08"/>
    <w:pPr>
      <w:keepNext/>
      <w:keepLines/>
      <w:spacing w:before="40" w:after="0" w:line="276" w:lineRule="auto"/>
      <w:ind w:firstLine="0"/>
      <w:outlineLvl w:val="5"/>
    </w:pPr>
    <w:rPr>
      <w:rFonts w:asciiTheme="majorHAnsi" w:eastAsiaTheme="majorEastAsia" w:hAnsiTheme="majorHAnsi" w:cstheme="majorBidi"/>
      <w:color w:val="243F60" w:themeColor="accent1" w:themeShade="7F"/>
      <w:sz w:val="20"/>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7A40"/>
    <w:rPr>
      <w:rFonts w:asciiTheme="majorHAnsi" w:eastAsiaTheme="majorEastAsia" w:hAnsiTheme="majorHAnsi" w:cstheme="majorBidi"/>
      <w:b/>
      <w:bCs/>
      <w:i/>
      <w:iCs/>
      <w:sz w:val="28"/>
      <w:szCs w:val="28"/>
      <w:lang w:val="en-US" w:eastAsia="zh-TW"/>
    </w:rPr>
  </w:style>
  <w:style w:type="paragraph" w:styleId="ListParagraph">
    <w:name w:val="List Paragraph"/>
    <w:basedOn w:val="Normal"/>
    <w:link w:val="ListParagraphChar"/>
    <w:uiPriority w:val="34"/>
    <w:qFormat/>
    <w:rsid w:val="00737A40"/>
    <w:pPr>
      <w:ind w:left="720"/>
      <w:contextualSpacing/>
    </w:pPr>
  </w:style>
  <w:style w:type="table" w:styleId="TableGrid">
    <w:name w:val="Table Grid"/>
    <w:basedOn w:val="TableNormal"/>
    <w:rsid w:val="00737A40"/>
    <w:pPr>
      <w:spacing w:after="0" w:line="240" w:lineRule="auto"/>
    </w:pPr>
    <w:rPr>
      <w:rFonts w:ascii="Times New Roman" w:eastAsia="Times New Roman" w:hAnsi="Times New Roman" w:cs="Times New Roman"/>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2NumberedList11pt">
    <w:name w:val="/ Appendix 2. Numbered List 11pt"/>
    <w:basedOn w:val="ListParagraph"/>
    <w:qFormat/>
    <w:rsid w:val="00737A40"/>
    <w:pPr>
      <w:spacing w:after="200" w:line="240" w:lineRule="auto"/>
      <w:ind w:left="0" w:firstLine="0"/>
      <w:contextualSpacing w:val="0"/>
    </w:pPr>
    <w:rPr>
      <w:rFonts w:eastAsiaTheme="minorHAnsi"/>
      <w:lang w:val="en-GB" w:eastAsia="en-US"/>
    </w:rPr>
  </w:style>
  <w:style w:type="paragraph" w:customStyle="1" w:styleId="Appendix3LetteredList">
    <w:name w:val="/ Appendix 3. Lettered List"/>
    <w:basedOn w:val="ListParagraph"/>
    <w:qFormat/>
    <w:rsid w:val="00737A40"/>
    <w:pPr>
      <w:numPr>
        <w:numId w:val="1"/>
      </w:numPr>
      <w:tabs>
        <w:tab w:val="right" w:pos="9632"/>
      </w:tabs>
      <w:spacing w:after="160" w:line="240" w:lineRule="auto"/>
    </w:pPr>
    <w:rPr>
      <w:rFonts w:eastAsiaTheme="minorHAnsi"/>
      <w:b/>
      <w:bCs/>
      <w:sz w:val="20"/>
      <w:szCs w:val="24"/>
      <w:lang w:val="en-GB" w:eastAsia="en-US"/>
    </w:rPr>
  </w:style>
  <w:style w:type="character" w:customStyle="1" w:styleId="Auszeichnung">
    <w:name w:val="Auszeichnung"/>
    <w:rsid w:val="00737A40"/>
    <w:rPr>
      <w:rFonts w:ascii="Arial" w:hAnsi="Arial" w:cs="Arial" w:hint="default"/>
      <w:b/>
      <w:bCs w:val="0"/>
      <w:sz w:val="18"/>
      <w:lang w:val="de-CH"/>
    </w:rPr>
  </w:style>
  <w:style w:type="paragraph" w:styleId="Header">
    <w:name w:val="header"/>
    <w:basedOn w:val="Normal"/>
    <w:link w:val="HeaderChar"/>
    <w:uiPriority w:val="99"/>
    <w:unhideWhenUsed/>
    <w:rsid w:val="00737A4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7A40"/>
    <w:rPr>
      <w:rFonts w:asciiTheme="minorHAnsi" w:eastAsiaTheme="minorEastAsia" w:hAnsiTheme="minorHAnsi"/>
      <w:sz w:val="22"/>
      <w:lang w:val="en-US" w:eastAsia="zh-TW"/>
    </w:rPr>
  </w:style>
  <w:style w:type="paragraph" w:styleId="Footer">
    <w:name w:val="footer"/>
    <w:basedOn w:val="Normal"/>
    <w:link w:val="FooterChar"/>
    <w:uiPriority w:val="99"/>
    <w:unhideWhenUsed/>
    <w:rsid w:val="00737A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7A40"/>
    <w:rPr>
      <w:rFonts w:asciiTheme="minorHAnsi" w:eastAsiaTheme="minorEastAsia" w:hAnsiTheme="minorHAnsi"/>
      <w:sz w:val="22"/>
      <w:lang w:val="en-US" w:eastAsia="zh-TW"/>
    </w:rPr>
  </w:style>
  <w:style w:type="paragraph" w:customStyle="1" w:styleId="MVSnormalerText">
    <w:name w:val="MVS_normalerText"/>
    <w:basedOn w:val="Normal"/>
    <w:link w:val="MVSnormalerTextZchn"/>
    <w:qFormat/>
    <w:rsid w:val="00B67A7E"/>
    <w:pPr>
      <w:spacing w:after="0" w:line="240" w:lineRule="auto"/>
      <w:ind w:firstLine="0"/>
      <w:jc w:val="both"/>
    </w:pPr>
    <w:rPr>
      <w:rFonts w:ascii="Arial" w:eastAsia="Times New Roman" w:hAnsi="Arial" w:cs="Arial"/>
      <w:sz w:val="20"/>
      <w:szCs w:val="20"/>
      <w:lang w:val="de-CH" w:eastAsia="de-CH"/>
    </w:rPr>
  </w:style>
  <w:style w:type="character" w:customStyle="1" w:styleId="MVSnormalerTextZchn">
    <w:name w:val="MVS_normalerText Zchn"/>
    <w:basedOn w:val="DefaultParagraphFont"/>
    <w:link w:val="MVSnormalerText"/>
    <w:rsid w:val="00B67A7E"/>
    <w:rPr>
      <w:rFonts w:eastAsia="Times New Roman" w:cs="Arial"/>
      <w:szCs w:val="20"/>
      <w:lang w:val="de-CH" w:eastAsia="de-CH"/>
    </w:rPr>
  </w:style>
  <w:style w:type="character" w:styleId="CommentReference">
    <w:name w:val="annotation reference"/>
    <w:basedOn w:val="DefaultParagraphFont"/>
    <w:uiPriority w:val="99"/>
    <w:semiHidden/>
    <w:unhideWhenUsed/>
    <w:rsid w:val="00CA13A5"/>
    <w:rPr>
      <w:sz w:val="16"/>
      <w:szCs w:val="16"/>
    </w:rPr>
  </w:style>
  <w:style w:type="paragraph" w:styleId="CommentText">
    <w:name w:val="annotation text"/>
    <w:basedOn w:val="Normal"/>
    <w:link w:val="CommentTextChar"/>
    <w:uiPriority w:val="99"/>
    <w:unhideWhenUsed/>
    <w:rsid w:val="00CA13A5"/>
    <w:pPr>
      <w:spacing w:line="240" w:lineRule="auto"/>
    </w:pPr>
    <w:rPr>
      <w:sz w:val="20"/>
      <w:szCs w:val="20"/>
    </w:rPr>
  </w:style>
  <w:style w:type="character" w:customStyle="1" w:styleId="CommentTextChar">
    <w:name w:val="Comment Text Char"/>
    <w:basedOn w:val="DefaultParagraphFont"/>
    <w:link w:val="CommentText"/>
    <w:uiPriority w:val="99"/>
    <w:rsid w:val="00CA13A5"/>
    <w:rPr>
      <w:rFonts w:asciiTheme="minorHAnsi" w:eastAsiaTheme="minorEastAsia" w:hAnsiTheme="minorHAnsi"/>
      <w:szCs w:val="20"/>
      <w:lang w:val="en-US" w:eastAsia="zh-TW"/>
    </w:rPr>
  </w:style>
  <w:style w:type="paragraph" w:styleId="CommentSubject">
    <w:name w:val="annotation subject"/>
    <w:basedOn w:val="CommentText"/>
    <w:next w:val="CommentText"/>
    <w:link w:val="CommentSubjectChar"/>
    <w:uiPriority w:val="99"/>
    <w:semiHidden/>
    <w:unhideWhenUsed/>
    <w:rsid w:val="00CA13A5"/>
    <w:rPr>
      <w:b/>
      <w:bCs/>
    </w:rPr>
  </w:style>
  <w:style w:type="character" w:customStyle="1" w:styleId="CommentSubjectChar">
    <w:name w:val="Comment Subject Char"/>
    <w:basedOn w:val="CommentTextChar"/>
    <w:link w:val="CommentSubject"/>
    <w:uiPriority w:val="99"/>
    <w:semiHidden/>
    <w:rsid w:val="00CA13A5"/>
    <w:rPr>
      <w:rFonts w:asciiTheme="minorHAnsi" w:eastAsiaTheme="minorEastAsia" w:hAnsiTheme="minorHAnsi"/>
      <w:b/>
      <w:bCs/>
      <w:szCs w:val="20"/>
      <w:lang w:val="en-US" w:eastAsia="zh-TW"/>
    </w:rPr>
  </w:style>
  <w:style w:type="paragraph" w:styleId="BodyText">
    <w:name w:val="Body Text"/>
    <w:basedOn w:val="Normal"/>
    <w:link w:val="BodyTextChar"/>
    <w:uiPriority w:val="1"/>
    <w:qFormat/>
    <w:rsid w:val="009F59E7"/>
    <w:pPr>
      <w:spacing w:after="120" w:line="276" w:lineRule="auto"/>
      <w:ind w:firstLine="0"/>
    </w:pPr>
    <w:rPr>
      <w:rFonts w:ascii="Calibri" w:eastAsia="Times New Roman" w:hAnsi="Calibri" w:cs="Arial"/>
      <w:lang w:val="fr-CH" w:eastAsia="en-US"/>
    </w:rPr>
  </w:style>
  <w:style w:type="character" w:customStyle="1" w:styleId="BodyTextChar">
    <w:name w:val="Body Text Char"/>
    <w:basedOn w:val="DefaultParagraphFont"/>
    <w:link w:val="BodyText"/>
    <w:uiPriority w:val="1"/>
    <w:rsid w:val="009F59E7"/>
    <w:rPr>
      <w:rFonts w:ascii="Calibri" w:eastAsia="Times New Roman" w:hAnsi="Calibri" w:cs="Arial"/>
      <w:sz w:val="22"/>
    </w:rPr>
  </w:style>
  <w:style w:type="paragraph" w:styleId="Revision">
    <w:name w:val="Revision"/>
    <w:hidden/>
    <w:uiPriority w:val="99"/>
    <w:semiHidden/>
    <w:rsid w:val="00B02567"/>
    <w:pPr>
      <w:spacing w:after="0" w:line="240" w:lineRule="auto"/>
    </w:pPr>
    <w:rPr>
      <w:rFonts w:asciiTheme="minorHAnsi" w:eastAsiaTheme="minorEastAsia" w:hAnsiTheme="minorHAnsi"/>
      <w:sz w:val="22"/>
      <w:lang w:val="en-US" w:eastAsia="zh-TW"/>
    </w:rPr>
  </w:style>
  <w:style w:type="paragraph" w:styleId="FootnoteText">
    <w:name w:val="footnote text"/>
    <w:basedOn w:val="Normal"/>
    <w:link w:val="FootnoteTextChar"/>
    <w:uiPriority w:val="99"/>
    <w:unhideWhenUsed/>
    <w:rsid w:val="00530055"/>
    <w:pPr>
      <w:spacing w:after="0" w:line="240" w:lineRule="auto"/>
    </w:pPr>
    <w:rPr>
      <w:sz w:val="20"/>
      <w:szCs w:val="20"/>
    </w:rPr>
  </w:style>
  <w:style w:type="character" w:customStyle="1" w:styleId="FootnoteTextChar">
    <w:name w:val="Footnote Text Char"/>
    <w:basedOn w:val="DefaultParagraphFont"/>
    <w:link w:val="FootnoteText"/>
    <w:uiPriority w:val="99"/>
    <w:rsid w:val="00530055"/>
    <w:rPr>
      <w:rFonts w:asciiTheme="minorHAnsi" w:eastAsiaTheme="minorEastAsia" w:hAnsiTheme="minorHAnsi"/>
      <w:szCs w:val="20"/>
      <w:lang w:val="en-US" w:eastAsia="zh-TW"/>
    </w:rPr>
  </w:style>
  <w:style w:type="character" w:styleId="FootnoteReference">
    <w:name w:val="footnote reference"/>
    <w:basedOn w:val="DefaultParagraphFont"/>
    <w:uiPriority w:val="99"/>
    <w:semiHidden/>
    <w:unhideWhenUsed/>
    <w:rsid w:val="00530055"/>
    <w:rPr>
      <w:vertAlign w:val="superscript"/>
    </w:rPr>
  </w:style>
  <w:style w:type="table" w:customStyle="1" w:styleId="TableGrid1">
    <w:name w:val="Table Grid1"/>
    <w:basedOn w:val="TableNormal"/>
    <w:next w:val="TableGrid"/>
    <w:rsid w:val="00B40423"/>
    <w:pPr>
      <w:spacing w:after="0" w:line="240" w:lineRule="auto"/>
    </w:pPr>
    <w:rPr>
      <w:rFonts w:ascii="Times New Roman" w:eastAsia="Times New Roman" w:hAnsi="Times New Roman" w:cs="Times New Roman"/>
      <w:szCs w:val="20"/>
      <w:lang w:val="de-CH"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6F0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36F0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836F08"/>
    <w:rPr>
      <w:rFonts w:ascii="HelveticaNeueLT Com 95 Blk" w:eastAsia="Times New Roman" w:hAnsi="HelveticaNeueLT Com 95 Blk" w:cs="Times New Roman"/>
      <w:b/>
      <w:bCs/>
      <w:sz w:val="24"/>
      <w:szCs w:val="24"/>
      <w:lang w:val="fr-FR" w:eastAsia="fr-CH"/>
    </w:rPr>
  </w:style>
  <w:style w:type="character" w:customStyle="1" w:styleId="Heading5Char">
    <w:name w:val="Heading 5 Char"/>
    <w:basedOn w:val="DefaultParagraphFont"/>
    <w:link w:val="Heading5"/>
    <w:rsid w:val="00836F08"/>
    <w:rPr>
      <w:rFonts w:ascii="HelveticaNeueLT Com 95 Blk" w:eastAsia="Times New Roman" w:hAnsi="HelveticaNeueLT Com 95 Blk" w:cs="Times New Roman"/>
      <w:b/>
      <w:bCs/>
      <w:iCs/>
      <w:szCs w:val="20"/>
      <w:lang w:val="fr-FR" w:eastAsia="fr-CH"/>
    </w:rPr>
  </w:style>
  <w:style w:type="character" w:customStyle="1" w:styleId="Heading6Char">
    <w:name w:val="Heading 6 Char"/>
    <w:basedOn w:val="DefaultParagraphFont"/>
    <w:link w:val="Heading6"/>
    <w:uiPriority w:val="9"/>
    <w:semiHidden/>
    <w:rsid w:val="00836F08"/>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836F08"/>
    <w:pPr>
      <w:spacing w:after="0" w:line="240" w:lineRule="auto"/>
      <w:ind w:firstLine="0"/>
    </w:pPr>
    <w:rPr>
      <w:rFonts w:ascii="Segoe UI" w:eastAsiaTheme="minorHAnsi" w:hAnsi="Segoe UI" w:cs="Segoe UI"/>
      <w:sz w:val="18"/>
      <w:szCs w:val="18"/>
      <w:lang w:val="fr-CH" w:eastAsia="en-US"/>
    </w:rPr>
  </w:style>
  <w:style w:type="character" w:customStyle="1" w:styleId="BalloonTextChar">
    <w:name w:val="Balloon Text Char"/>
    <w:basedOn w:val="DefaultParagraphFont"/>
    <w:link w:val="BalloonText"/>
    <w:uiPriority w:val="99"/>
    <w:semiHidden/>
    <w:rsid w:val="00836F08"/>
    <w:rPr>
      <w:rFonts w:ascii="Segoe UI" w:hAnsi="Segoe UI" w:cs="Segoe UI"/>
      <w:sz w:val="18"/>
      <w:szCs w:val="18"/>
    </w:rPr>
  </w:style>
  <w:style w:type="character" w:customStyle="1" w:styleId="ListParagraphChar">
    <w:name w:val="List Paragraph Char"/>
    <w:link w:val="ListParagraph"/>
    <w:uiPriority w:val="34"/>
    <w:rsid w:val="00836F08"/>
    <w:rPr>
      <w:rFonts w:asciiTheme="minorHAnsi" w:eastAsiaTheme="minorEastAsia" w:hAnsiTheme="minorHAnsi"/>
      <w:sz w:val="22"/>
      <w:lang w:val="en-US" w:eastAsia="zh-TW"/>
    </w:rPr>
  </w:style>
  <w:style w:type="paragraph" w:customStyle="1" w:styleId="Rdac">
    <w:name w:val="Rédac"/>
    <w:basedOn w:val="TITRE2VCG"/>
    <w:next w:val="TITRE2VCG"/>
    <w:qFormat/>
    <w:rsid w:val="00836F08"/>
    <w:pPr>
      <w:spacing w:after="60" w:line="240" w:lineRule="auto"/>
    </w:pPr>
    <w:rPr>
      <w:rFonts w:ascii="HelveticaNeueLT Com 55 Roman" w:eastAsia="MS Mincho" w:hAnsi="HelveticaNeueLT Com 55 Roman" w:cs="Times New Roman"/>
      <w:color w:val="000000"/>
      <w:w w:val="80"/>
      <w:lang w:eastAsia="fr-FR"/>
    </w:rPr>
  </w:style>
  <w:style w:type="paragraph" w:customStyle="1" w:styleId="TITRE2VCG">
    <w:name w:val="TITRE 2 VCG"/>
    <w:basedOn w:val="ListParagraph"/>
    <w:qFormat/>
    <w:rsid w:val="00836F08"/>
    <w:pPr>
      <w:spacing w:after="0" w:line="300" w:lineRule="exact"/>
      <w:ind w:left="0" w:firstLine="0"/>
      <w:contextualSpacing w:val="0"/>
      <w:jc w:val="both"/>
    </w:pPr>
    <w:rPr>
      <w:rFonts w:ascii="Arial" w:eastAsia="Times New Roman" w:hAnsi="Arial" w:cs="Arial"/>
      <w:b/>
      <w:bCs/>
      <w:sz w:val="20"/>
      <w:szCs w:val="20"/>
      <w:lang w:val="fr-FR" w:eastAsia="fr-CH"/>
    </w:rPr>
  </w:style>
  <w:style w:type="paragraph" w:styleId="NormalWeb">
    <w:name w:val="Normal (Web)"/>
    <w:basedOn w:val="Normal"/>
    <w:uiPriority w:val="99"/>
    <w:unhideWhenUsed/>
    <w:rsid w:val="00836F08"/>
    <w:pPr>
      <w:spacing w:before="100" w:beforeAutospacing="1" w:after="100" w:afterAutospacing="1" w:line="240" w:lineRule="auto"/>
      <w:ind w:firstLine="0"/>
    </w:pPr>
    <w:rPr>
      <w:rFonts w:ascii="Times New Roman" w:eastAsia="Times New Roman" w:hAnsi="Times New Roman" w:cs="Times New Roman"/>
      <w:sz w:val="24"/>
      <w:szCs w:val="24"/>
      <w:lang w:val="fr-FR" w:eastAsia="fr-FR"/>
    </w:rPr>
  </w:style>
  <w:style w:type="paragraph" w:customStyle="1" w:styleId="Style1">
    <w:name w:val="Style1"/>
    <w:basedOn w:val="Normal"/>
    <w:next w:val="Heading4"/>
    <w:link w:val="Style1Car"/>
    <w:qFormat/>
    <w:rsid w:val="00836F08"/>
    <w:pPr>
      <w:numPr>
        <w:numId w:val="3"/>
      </w:numPr>
      <w:spacing w:after="0" w:line="280" w:lineRule="exact"/>
      <w:jc w:val="both"/>
      <w:outlineLvl w:val="1"/>
    </w:pPr>
    <w:rPr>
      <w:rFonts w:ascii="Arial" w:eastAsia="Times New Roman" w:hAnsi="Arial" w:cs="Arial"/>
      <w:i/>
      <w:iCs/>
      <w:sz w:val="20"/>
      <w:szCs w:val="20"/>
      <w:lang w:val="fr-FR" w:eastAsia="fr-CH"/>
    </w:rPr>
  </w:style>
  <w:style w:type="character" w:customStyle="1" w:styleId="Style1Car">
    <w:name w:val="Style1 Car"/>
    <w:basedOn w:val="DefaultParagraphFont"/>
    <w:link w:val="Style1"/>
    <w:rsid w:val="00836F08"/>
    <w:rPr>
      <w:rFonts w:eastAsia="Times New Roman" w:cs="Arial"/>
      <w:i/>
      <w:iCs/>
      <w:szCs w:val="20"/>
      <w:lang w:val="fr-FR" w:eastAsia="fr-CH"/>
    </w:rPr>
  </w:style>
  <w:style w:type="character" w:styleId="Hyperlink">
    <w:name w:val="Hyperlink"/>
    <w:basedOn w:val="DefaultParagraphFont"/>
    <w:uiPriority w:val="99"/>
    <w:unhideWhenUsed/>
    <w:rsid w:val="00836F08"/>
    <w:rPr>
      <w:color w:val="0000FF"/>
      <w:u w:val="single"/>
    </w:rPr>
  </w:style>
  <w:style w:type="character" w:styleId="Strong">
    <w:name w:val="Strong"/>
    <w:basedOn w:val="DefaultParagraphFont"/>
    <w:uiPriority w:val="22"/>
    <w:qFormat/>
    <w:rsid w:val="00836F08"/>
    <w:rPr>
      <w:b/>
      <w:bCs/>
    </w:rPr>
  </w:style>
  <w:style w:type="paragraph" w:customStyle="1" w:styleId="TitreA">
    <w:name w:val="Titre A"/>
    <w:basedOn w:val="ListParagraph"/>
    <w:link w:val="TitreACar"/>
    <w:rsid w:val="00836F08"/>
    <w:pPr>
      <w:numPr>
        <w:numId w:val="4"/>
      </w:numPr>
      <w:spacing w:after="0" w:line="240" w:lineRule="auto"/>
      <w:jc w:val="both"/>
    </w:pPr>
    <w:rPr>
      <w:rFonts w:ascii="Arial" w:eastAsia="Calibri" w:hAnsi="Arial" w:cs="Times New Roman"/>
      <w:b/>
      <w:sz w:val="20"/>
      <w:u w:val="single"/>
      <w:lang w:val="fr-CH" w:eastAsia="en-US"/>
    </w:rPr>
  </w:style>
  <w:style w:type="character" w:customStyle="1" w:styleId="TitreACar">
    <w:name w:val="Titre A Car"/>
    <w:link w:val="TitreA"/>
    <w:rsid w:val="00836F08"/>
    <w:rPr>
      <w:rFonts w:eastAsia="Calibri" w:cs="Times New Roman"/>
      <w:b/>
      <w:u w:val="single"/>
    </w:rPr>
  </w:style>
  <w:style w:type="paragraph" w:customStyle="1" w:styleId="Titrea0">
    <w:name w:val="Titre a"/>
    <w:basedOn w:val="ListParagraph"/>
    <w:rsid w:val="00836F08"/>
    <w:pPr>
      <w:numPr>
        <w:ilvl w:val="1"/>
        <w:numId w:val="4"/>
      </w:numPr>
      <w:spacing w:after="0" w:line="240" w:lineRule="auto"/>
      <w:ind w:left="1440"/>
      <w:jc w:val="both"/>
    </w:pPr>
    <w:rPr>
      <w:rFonts w:ascii="Arial" w:eastAsia="Calibri" w:hAnsi="Arial" w:cs="Times New Roman"/>
      <w:sz w:val="20"/>
      <w:lang w:val="fr-CH" w:eastAsia="en-US"/>
    </w:rPr>
  </w:style>
  <w:style w:type="paragraph" w:customStyle="1" w:styleId="Default">
    <w:name w:val="Default"/>
    <w:rsid w:val="00836F08"/>
    <w:pPr>
      <w:autoSpaceDE w:val="0"/>
      <w:autoSpaceDN w:val="0"/>
      <w:adjustRightInd w:val="0"/>
      <w:spacing w:after="0" w:line="240" w:lineRule="auto"/>
    </w:pPr>
    <w:rPr>
      <w:rFonts w:eastAsia="Calibri" w:cs="Arial"/>
      <w:color w:val="000000"/>
      <w:sz w:val="24"/>
      <w:szCs w:val="24"/>
    </w:rPr>
  </w:style>
  <w:style w:type="character" w:customStyle="1" w:styleId="niveau4GMAMCar">
    <w:name w:val="niveau 4 GMAM Car"/>
    <w:link w:val="niveau4GMAM"/>
    <w:locked/>
    <w:rsid w:val="00836F08"/>
    <w:rPr>
      <w:rFonts w:eastAsia="Times New Roman" w:cs="Arial"/>
      <w:i/>
      <w:iCs/>
      <w:lang w:val="fr-FR"/>
    </w:rPr>
  </w:style>
  <w:style w:type="paragraph" w:customStyle="1" w:styleId="niveau4GMAM">
    <w:name w:val="niveau 4 GMAM"/>
    <w:basedOn w:val="ListParagraph"/>
    <w:link w:val="niveau4GMAMCar"/>
    <w:qFormat/>
    <w:rsid w:val="00836F08"/>
    <w:pPr>
      <w:spacing w:after="0" w:line="280" w:lineRule="exact"/>
      <w:ind w:left="0" w:firstLine="0"/>
      <w:contextualSpacing w:val="0"/>
      <w:jc w:val="both"/>
      <w:outlineLvl w:val="1"/>
    </w:pPr>
    <w:rPr>
      <w:rFonts w:ascii="Arial" w:eastAsia="Times New Roman" w:hAnsi="Arial" w:cs="Arial"/>
      <w:i/>
      <w:iCs/>
      <w:sz w:val="20"/>
      <w:lang w:val="fr-FR" w:eastAsia="en-US"/>
    </w:rPr>
  </w:style>
  <w:style w:type="character" w:styleId="PageNumber">
    <w:name w:val="page number"/>
    <w:basedOn w:val="DefaultParagraphFont"/>
    <w:uiPriority w:val="99"/>
    <w:unhideWhenUsed/>
    <w:rsid w:val="00836F08"/>
  </w:style>
  <w:style w:type="paragraph" w:styleId="TOCHeading">
    <w:name w:val="TOC Heading"/>
    <w:basedOn w:val="Heading1"/>
    <w:next w:val="Normal"/>
    <w:uiPriority w:val="39"/>
    <w:unhideWhenUsed/>
    <w:qFormat/>
    <w:rsid w:val="00836F08"/>
    <w:pPr>
      <w:spacing w:line="259" w:lineRule="auto"/>
      <w:outlineLvl w:val="9"/>
    </w:pPr>
    <w:rPr>
      <w:lang w:eastAsia="fr-CH"/>
    </w:rPr>
  </w:style>
  <w:style w:type="paragraph" w:styleId="TOC2">
    <w:name w:val="toc 2"/>
    <w:basedOn w:val="Normal"/>
    <w:next w:val="Normal"/>
    <w:autoRedefine/>
    <w:uiPriority w:val="39"/>
    <w:unhideWhenUsed/>
    <w:rsid w:val="00836F08"/>
    <w:pPr>
      <w:tabs>
        <w:tab w:val="left" w:pos="600"/>
        <w:tab w:val="left" w:pos="709"/>
        <w:tab w:val="left" w:pos="1134"/>
        <w:tab w:val="right" w:leader="dot" w:pos="9062"/>
      </w:tabs>
      <w:spacing w:before="120" w:after="0" w:line="276" w:lineRule="auto"/>
      <w:ind w:left="1418" w:hanging="851"/>
    </w:pPr>
    <w:rPr>
      <w:rFonts w:eastAsiaTheme="minorHAnsi" w:cstheme="minorHAnsi"/>
      <w:b/>
      <w:bCs/>
      <w:lang w:val="fr-CH" w:eastAsia="en-US"/>
    </w:rPr>
  </w:style>
  <w:style w:type="paragraph" w:styleId="TOC1">
    <w:name w:val="toc 1"/>
    <w:basedOn w:val="Normal"/>
    <w:next w:val="Normal"/>
    <w:autoRedefine/>
    <w:uiPriority w:val="39"/>
    <w:unhideWhenUsed/>
    <w:rsid w:val="00836F08"/>
    <w:pPr>
      <w:tabs>
        <w:tab w:val="left" w:pos="567"/>
        <w:tab w:val="right" w:leader="dot" w:pos="10065"/>
      </w:tabs>
      <w:spacing w:after="0" w:line="240" w:lineRule="auto"/>
      <w:ind w:firstLine="0"/>
    </w:pPr>
    <w:rPr>
      <w:rFonts w:ascii="Helvetica Neue" w:eastAsiaTheme="minorHAnsi" w:hAnsi="Helvetica Neue" w:cs="Arial"/>
      <w:noProof/>
      <w:sz w:val="20"/>
      <w:szCs w:val="20"/>
      <w:lang w:val="fr-CH" w:eastAsia="en-US"/>
    </w:rPr>
  </w:style>
  <w:style w:type="paragraph" w:styleId="TOC3">
    <w:name w:val="toc 3"/>
    <w:basedOn w:val="Normal"/>
    <w:next w:val="Normal"/>
    <w:autoRedefine/>
    <w:uiPriority w:val="39"/>
    <w:unhideWhenUsed/>
    <w:rsid w:val="00836F08"/>
    <w:pPr>
      <w:tabs>
        <w:tab w:val="left" w:pos="1418"/>
        <w:tab w:val="right" w:leader="dot" w:pos="9062"/>
      </w:tabs>
      <w:spacing w:after="0" w:line="276" w:lineRule="auto"/>
      <w:ind w:left="1418" w:hanging="851"/>
    </w:pPr>
    <w:rPr>
      <w:rFonts w:eastAsiaTheme="minorHAnsi" w:cstheme="minorHAnsi"/>
      <w:i/>
      <w:iCs/>
      <w:noProof/>
      <w:sz w:val="20"/>
      <w:szCs w:val="20"/>
      <w:lang w:val="fr-CH" w:eastAsia="en-US"/>
    </w:rPr>
  </w:style>
  <w:style w:type="paragraph" w:customStyle="1" w:styleId="TITRE1VCG">
    <w:name w:val="TITRE 1 VCG"/>
    <w:basedOn w:val="Heading4"/>
    <w:qFormat/>
    <w:rsid w:val="00836F08"/>
    <w:pPr>
      <w:ind w:left="720" w:hanging="360"/>
    </w:pPr>
  </w:style>
  <w:style w:type="paragraph" w:customStyle="1" w:styleId="TITRE3VCG">
    <w:name w:val="TITRE 3 VCG"/>
    <w:basedOn w:val="ListParagraph"/>
    <w:qFormat/>
    <w:rsid w:val="00836F08"/>
    <w:pPr>
      <w:numPr>
        <w:ilvl w:val="2"/>
        <w:numId w:val="2"/>
      </w:numPr>
      <w:tabs>
        <w:tab w:val="left" w:pos="567"/>
      </w:tabs>
      <w:spacing w:after="0" w:line="300" w:lineRule="exact"/>
      <w:contextualSpacing w:val="0"/>
      <w:jc w:val="both"/>
    </w:pPr>
    <w:rPr>
      <w:rFonts w:ascii="HelveticaNeueLT Com 55 Roman" w:eastAsia="Times New Roman" w:hAnsi="HelveticaNeueLT Com 55 Roman" w:cs="Arial"/>
      <w:i/>
      <w:iCs/>
      <w:sz w:val="20"/>
      <w:szCs w:val="20"/>
      <w:lang w:val="fr-FR" w:eastAsia="fr-CH"/>
    </w:rPr>
  </w:style>
  <w:style w:type="paragraph" w:styleId="TOC4">
    <w:name w:val="toc 4"/>
    <w:basedOn w:val="Normal"/>
    <w:next w:val="Normal"/>
    <w:autoRedefine/>
    <w:uiPriority w:val="39"/>
    <w:unhideWhenUsed/>
    <w:rsid w:val="00836F08"/>
    <w:pPr>
      <w:spacing w:after="0" w:line="276" w:lineRule="auto"/>
      <w:ind w:left="600" w:firstLine="0"/>
    </w:pPr>
    <w:rPr>
      <w:rFonts w:eastAsiaTheme="minorHAnsi" w:cstheme="minorHAnsi"/>
      <w:sz w:val="20"/>
      <w:szCs w:val="20"/>
      <w:lang w:val="fr-CH" w:eastAsia="en-US"/>
    </w:rPr>
  </w:style>
  <w:style w:type="paragraph" w:styleId="TOC5">
    <w:name w:val="toc 5"/>
    <w:basedOn w:val="Normal"/>
    <w:next w:val="Normal"/>
    <w:autoRedefine/>
    <w:uiPriority w:val="39"/>
    <w:unhideWhenUsed/>
    <w:rsid w:val="00836F08"/>
    <w:pPr>
      <w:spacing w:after="0" w:line="276" w:lineRule="auto"/>
      <w:ind w:left="800" w:firstLine="0"/>
    </w:pPr>
    <w:rPr>
      <w:rFonts w:eastAsiaTheme="minorHAnsi" w:cstheme="minorHAnsi"/>
      <w:sz w:val="20"/>
      <w:szCs w:val="20"/>
      <w:lang w:val="fr-CH" w:eastAsia="en-US"/>
    </w:rPr>
  </w:style>
  <w:style w:type="paragraph" w:styleId="TOC6">
    <w:name w:val="toc 6"/>
    <w:basedOn w:val="Normal"/>
    <w:next w:val="Normal"/>
    <w:autoRedefine/>
    <w:uiPriority w:val="39"/>
    <w:unhideWhenUsed/>
    <w:rsid w:val="00836F08"/>
    <w:pPr>
      <w:spacing w:after="0" w:line="276" w:lineRule="auto"/>
      <w:ind w:left="1000" w:firstLine="0"/>
    </w:pPr>
    <w:rPr>
      <w:rFonts w:eastAsiaTheme="minorHAnsi" w:cstheme="minorHAnsi"/>
      <w:sz w:val="20"/>
      <w:szCs w:val="20"/>
      <w:lang w:val="fr-CH" w:eastAsia="en-US"/>
    </w:rPr>
  </w:style>
  <w:style w:type="paragraph" w:styleId="TOC7">
    <w:name w:val="toc 7"/>
    <w:basedOn w:val="Normal"/>
    <w:next w:val="Normal"/>
    <w:autoRedefine/>
    <w:uiPriority w:val="39"/>
    <w:unhideWhenUsed/>
    <w:rsid w:val="00836F08"/>
    <w:pPr>
      <w:spacing w:after="0" w:line="276" w:lineRule="auto"/>
      <w:ind w:left="1200" w:firstLine="0"/>
    </w:pPr>
    <w:rPr>
      <w:rFonts w:eastAsiaTheme="minorHAnsi" w:cstheme="minorHAnsi"/>
      <w:sz w:val="20"/>
      <w:szCs w:val="20"/>
      <w:lang w:val="fr-CH" w:eastAsia="en-US"/>
    </w:rPr>
  </w:style>
  <w:style w:type="paragraph" w:styleId="TOC8">
    <w:name w:val="toc 8"/>
    <w:basedOn w:val="Normal"/>
    <w:next w:val="Normal"/>
    <w:autoRedefine/>
    <w:uiPriority w:val="39"/>
    <w:unhideWhenUsed/>
    <w:rsid w:val="00836F08"/>
    <w:pPr>
      <w:spacing w:after="0" w:line="276" w:lineRule="auto"/>
      <w:ind w:left="1400" w:firstLine="0"/>
    </w:pPr>
    <w:rPr>
      <w:rFonts w:eastAsiaTheme="minorHAnsi" w:cstheme="minorHAnsi"/>
      <w:sz w:val="20"/>
      <w:szCs w:val="20"/>
      <w:lang w:val="fr-CH" w:eastAsia="en-US"/>
    </w:rPr>
  </w:style>
  <w:style w:type="paragraph" w:styleId="TOC9">
    <w:name w:val="toc 9"/>
    <w:basedOn w:val="Normal"/>
    <w:next w:val="Normal"/>
    <w:autoRedefine/>
    <w:uiPriority w:val="39"/>
    <w:unhideWhenUsed/>
    <w:rsid w:val="00836F08"/>
    <w:pPr>
      <w:spacing w:after="0" w:line="276" w:lineRule="auto"/>
      <w:ind w:left="1600" w:firstLine="0"/>
    </w:pPr>
    <w:rPr>
      <w:rFonts w:eastAsiaTheme="minorHAnsi" w:cstheme="minorHAnsi"/>
      <w:sz w:val="20"/>
      <w:szCs w:val="20"/>
      <w:lang w:val="fr-CH" w:eastAsia="en-US"/>
    </w:rPr>
  </w:style>
  <w:style w:type="paragraph" w:customStyle="1" w:styleId="TITRE2VCG2">
    <w:name w:val="TITRE 2 VCG 2"/>
    <w:basedOn w:val="Heading5"/>
    <w:qFormat/>
    <w:rsid w:val="00836F08"/>
    <w:pPr>
      <w:ind w:left="712"/>
    </w:pPr>
  </w:style>
  <w:style w:type="paragraph" w:customStyle="1" w:styleId="TITRE4VCG">
    <w:name w:val="TITRE 4 VCG"/>
    <w:basedOn w:val="Normal"/>
    <w:qFormat/>
    <w:rsid w:val="00836F08"/>
    <w:pPr>
      <w:pBdr>
        <w:bottom w:val="single" w:sz="4" w:space="0" w:color="auto"/>
      </w:pBdr>
      <w:spacing w:after="0" w:line="280" w:lineRule="exact"/>
      <w:ind w:firstLine="0"/>
      <w:jc w:val="both"/>
    </w:pPr>
    <w:rPr>
      <w:rFonts w:ascii="Arial" w:eastAsiaTheme="minorHAnsi" w:hAnsi="Arial"/>
      <w:b/>
      <w:bCs/>
      <w:sz w:val="20"/>
      <w:lang w:val="fr-CH" w:eastAsia="en-US"/>
    </w:rPr>
  </w:style>
  <w:style w:type="character" w:styleId="Emphasis">
    <w:name w:val="Emphasis"/>
    <w:basedOn w:val="DefaultParagraphFont"/>
    <w:uiPriority w:val="20"/>
    <w:qFormat/>
    <w:rsid w:val="00836F08"/>
    <w:rPr>
      <w:i/>
      <w:iCs/>
    </w:rPr>
  </w:style>
  <w:style w:type="paragraph" w:customStyle="1" w:styleId="absatz">
    <w:name w:val="absatz"/>
    <w:basedOn w:val="Normal"/>
    <w:rsid w:val="00836F08"/>
    <w:pPr>
      <w:spacing w:before="100" w:beforeAutospacing="1" w:after="100" w:afterAutospacing="1" w:line="240" w:lineRule="auto"/>
      <w:ind w:firstLine="0"/>
    </w:pPr>
    <w:rPr>
      <w:rFonts w:ascii="Times New Roman" w:eastAsia="Times New Roman" w:hAnsi="Times New Roman" w:cs="Times New Roman"/>
      <w:sz w:val="24"/>
      <w:szCs w:val="24"/>
      <w:lang w:val="fr-CH" w:eastAsia="fr-CH"/>
    </w:rPr>
  </w:style>
  <w:style w:type="paragraph" w:customStyle="1" w:styleId="referenz">
    <w:name w:val="referenz"/>
    <w:basedOn w:val="Normal"/>
    <w:rsid w:val="00836F08"/>
    <w:pPr>
      <w:spacing w:before="100" w:beforeAutospacing="1" w:after="100" w:afterAutospacing="1" w:line="240" w:lineRule="auto"/>
      <w:ind w:firstLine="0"/>
    </w:pPr>
    <w:rPr>
      <w:rFonts w:ascii="Times New Roman" w:eastAsia="Times New Roman" w:hAnsi="Times New Roman" w:cs="Times New Roman"/>
      <w:sz w:val="24"/>
      <w:szCs w:val="24"/>
      <w:lang w:val="fr-CH" w:eastAsia="fr-CH"/>
    </w:rPr>
  </w:style>
  <w:style w:type="character" w:styleId="UnresolvedMention">
    <w:name w:val="Unresolved Mention"/>
    <w:basedOn w:val="DefaultParagraphFont"/>
    <w:uiPriority w:val="99"/>
    <w:semiHidden/>
    <w:unhideWhenUsed/>
    <w:rsid w:val="00836F08"/>
    <w:rPr>
      <w:color w:val="605E5C"/>
      <w:shd w:val="clear" w:color="auto" w:fill="E1DFDD"/>
    </w:rPr>
  </w:style>
  <w:style w:type="paragraph" w:customStyle="1" w:styleId="Aufzhlung">
    <w:name w:val="Aufzählung"/>
    <w:basedOn w:val="ListParagraph"/>
    <w:link w:val="AufzhlungZchn"/>
    <w:uiPriority w:val="7"/>
    <w:qFormat/>
    <w:rsid w:val="00836F08"/>
    <w:pPr>
      <w:numPr>
        <w:numId w:val="5"/>
      </w:numPr>
      <w:spacing w:after="120" w:line="270" w:lineRule="exact"/>
      <w:contextualSpacing w:val="0"/>
      <w:jc w:val="both"/>
    </w:pPr>
    <w:rPr>
      <w:rFonts w:ascii="HelveticaNeueLT Com 55 Roman" w:eastAsia="Times New Roman" w:hAnsi="HelveticaNeueLT Com 55 Roman" w:cs="Times New Roman"/>
      <w:szCs w:val="20"/>
      <w:lang w:val="de-CH" w:eastAsia="fr-CH"/>
    </w:rPr>
  </w:style>
  <w:style w:type="character" w:customStyle="1" w:styleId="AufzhlungZchn">
    <w:name w:val="Aufzählung Zchn"/>
    <w:basedOn w:val="ListParagraphChar"/>
    <w:link w:val="Aufzhlung"/>
    <w:uiPriority w:val="7"/>
    <w:rsid w:val="00836F08"/>
    <w:rPr>
      <w:rFonts w:ascii="HelveticaNeueLT Com 55 Roman" w:eastAsia="Times New Roman" w:hAnsi="HelveticaNeueLT Com 55 Roman" w:cs="Times New Roman"/>
      <w:sz w:val="22"/>
      <w:szCs w:val="20"/>
      <w:lang w:val="de-CH" w:eastAsia="fr-CH"/>
    </w:rPr>
  </w:style>
  <w:style w:type="character" w:styleId="FollowedHyperlink">
    <w:name w:val="FollowedHyperlink"/>
    <w:basedOn w:val="DefaultParagraphFont"/>
    <w:uiPriority w:val="99"/>
    <w:semiHidden/>
    <w:unhideWhenUsed/>
    <w:rsid w:val="00C269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wissential.com" TargetMode="External"/><Relationship Id="rId13" Type="http://schemas.openxmlformats.org/officeDocument/2006/relationships/hyperlink" Target="mailto:contact@ombudfinance.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mbudfinance.c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banking.ch/fr/telechargem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finma.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wissentia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932C8-16BD-48BA-91A5-BD53B122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847</Words>
  <Characters>4833</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FBT</dc:creator>
  <cp:keywords/>
  <dc:description/>
  <cp:lastModifiedBy>Joanne Koen</cp:lastModifiedBy>
  <cp:revision>2</cp:revision>
  <cp:lastPrinted>2021-10-27T14:04:00Z</cp:lastPrinted>
  <dcterms:created xsi:type="dcterms:W3CDTF">2024-11-05T18:11:00Z</dcterms:created>
  <dcterms:modified xsi:type="dcterms:W3CDTF">2024-11-05T18:11:00Z</dcterms:modified>
</cp:coreProperties>
</file>